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76FBD" w14:textId="77777777" w:rsidR="00711E07" w:rsidRDefault="00711E07">
      <w:pPr>
        <w:pStyle w:val="BodyText"/>
        <w:rPr>
          <w:sz w:val="20"/>
        </w:rPr>
      </w:pPr>
    </w:p>
    <w:p w14:paraId="1FA695AE" w14:textId="5144B309" w:rsidR="00711E07" w:rsidRDefault="002D17E1" w:rsidP="002D17E1">
      <w:pPr>
        <w:pStyle w:val="BodyText"/>
        <w:ind w:left="1440" w:right="-1020"/>
        <w:jc w:val="center"/>
        <w:rPr>
          <w:sz w:val="20"/>
        </w:rPr>
      </w:pPr>
      <w:r>
        <w:rPr>
          <w:rFonts w:ascii="Arial" w:hAnsi="Arial" w:cs="Arial"/>
          <w:i/>
          <w:noProof/>
          <w:sz w:val="47"/>
          <w:szCs w:val="47"/>
        </w:rPr>
        <w:drawing>
          <wp:inline distT="0" distB="0" distL="0" distR="0" wp14:anchorId="539536D0" wp14:editId="7EA3D10A">
            <wp:extent cx="2336165" cy="2336165"/>
            <wp:effectExtent l="0" t="0" r="635" b="635"/>
            <wp:docPr id="1192140540" name="Picture 1" descr="A blue cross with a flower a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40540" name="Picture 1" descr="A blue cross with a flower and wav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336165" cy="2336165"/>
                    </a:xfrm>
                    <a:prstGeom prst="rect">
                      <a:avLst/>
                    </a:prstGeom>
                  </pic:spPr>
                </pic:pic>
              </a:graphicData>
            </a:graphic>
          </wp:inline>
        </w:drawing>
      </w:r>
    </w:p>
    <w:p w14:paraId="54C8FCF7" w14:textId="77777777" w:rsidR="00711E07" w:rsidRDefault="00711E07">
      <w:pPr>
        <w:pStyle w:val="BodyText"/>
        <w:rPr>
          <w:sz w:val="20"/>
        </w:rPr>
      </w:pPr>
    </w:p>
    <w:p w14:paraId="3D9D77E2" w14:textId="77777777" w:rsidR="00711E07" w:rsidRDefault="00711E07">
      <w:pPr>
        <w:pStyle w:val="BodyText"/>
        <w:rPr>
          <w:sz w:val="20"/>
        </w:rPr>
      </w:pPr>
    </w:p>
    <w:p w14:paraId="5D0CDF02" w14:textId="77777777" w:rsidR="00711E07" w:rsidRDefault="00711E07">
      <w:pPr>
        <w:pStyle w:val="BodyText"/>
        <w:rPr>
          <w:sz w:val="20"/>
        </w:rPr>
      </w:pPr>
    </w:p>
    <w:p w14:paraId="51D43B9F" w14:textId="77777777" w:rsidR="00711E07" w:rsidRDefault="00711E07">
      <w:pPr>
        <w:pStyle w:val="BodyText"/>
        <w:rPr>
          <w:sz w:val="20"/>
        </w:rPr>
      </w:pPr>
    </w:p>
    <w:p w14:paraId="5600322E" w14:textId="77777777" w:rsidR="00DF6BD8" w:rsidRDefault="00DF6BD8">
      <w:pPr>
        <w:pStyle w:val="BodyText"/>
        <w:rPr>
          <w:sz w:val="20"/>
        </w:rPr>
      </w:pPr>
    </w:p>
    <w:p w14:paraId="6091EC5F" w14:textId="77777777" w:rsidR="00DF6BD8" w:rsidRDefault="00DF6BD8">
      <w:pPr>
        <w:pStyle w:val="BodyText"/>
        <w:rPr>
          <w:sz w:val="20"/>
        </w:rPr>
      </w:pPr>
    </w:p>
    <w:p w14:paraId="5925D44C" w14:textId="77777777" w:rsidR="00DF6BD8" w:rsidRDefault="00DF6BD8">
      <w:pPr>
        <w:pStyle w:val="BodyText"/>
        <w:rPr>
          <w:sz w:val="20"/>
        </w:rPr>
      </w:pPr>
    </w:p>
    <w:p w14:paraId="1B4E5502" w14:textId="628CC40D" w:rsidR="00DF6BD8" w:rsidRDefault="00DF6BD8">
      <w:pPr>
        <w:pStyle w:val="BodyText"/>
        <w:rPr>
          <w:sz w:val="20"/>
        </w:rPr>
      </w:pPr>
    </w:p>
    <w:p w14:paraId="271FE8B2" w14:textId="77777777" w:rsidR="00DF6BD8" w:rsidRDefault="00DF6BD8">
      <w:pPr>
        <w:pStyle w:val="BodyText"/>
        <w:rPr>
          <w:sz w:val="20"/>
        </w:rPr>
      </w:pPr>
    </w:p>
    <w:p w14:paraId="0E2ECCA2" w14:textId="77777777" w:rsidR="00DF6BD8" w:rsidRDefault="00DF6BD8">
      <w:pPr>
        <w:pStyle w:val="BodyText"/>
        <w:rPr>
          <w:sz w:val="20"/>
        </w:rPr>
      </w:pPr>
    </w:p>
    <w:p w14:paraId="346D1FC5" w14:textId="77777777" w:rsidR="00DF6BD8" w:rsidRDefault="00DF6BD8">
      <w:pPr>
        <w:pStyle w:val="BodyText"/>
        <w:rPr>
          <w:sz w:val="20"/>
        </w:rPr>
      </w:pPr>
    </w:p>
    <w:p w14:paraId="596895E4" w14:textId="77777777" w:rsidR="00711E07" w:rsidRDefault="00711E07">
      <w:pPr>
        <w:pStyle w:val="BodyText"/>
        <w:rPr>
          <w:sz w:val="20"/>
        </w:rPr>
      </w:pPr>
    </w:p>
    <w:p w14:paraId="1C4B370E" w14:textId="77777777" w:rsidR="0066158A" w:rsidRDefault="0066158A">
      <w:pPr>
        <w:pStyle w:val="BodyText"/>
        <w:rPr>
          <w:sz w:val="20"/>
        </w:rPr>
      </w:pPr>
    </w:p>
    <w:p w14:paraId="0C8BC4CB" w14:textId="77777777" w:rsidR="0066158A" w:rsidRDefault="0066158A">
      <w:pPr>
        <w:pStyle w:val="BodyText"/>
        <w:rPr>
          <w:sz w:val="20"/>
        </w:rPr>
      </w:pPr>
    </w:p>
    <w:p w14:paraId="690955C4" w14:textId="77777777" w:rsidR="0066158A" w:rsidRDefault="0066158A">
      <w:pPr>
        <w:pStyle w:val="BodyText"/>
        <w:rPr>
          <w:sz w:val="20"/>
        </w:rPr>
      </w:pPr>
    </w:p>
    <w:p w14:paraId="262C3EFC" w14:textId="77777777" w:rsidR="0066158A" w:rsidRDefault="0066158A">
      <w:pPr>
        <w:pStyle w:val="BodyText"/>
        <w:rPr>
          <w:sz w:val="20"/>
        </w:rPr>
      </w:pPr>
    </w:p>
    <w:p w14:paraId="0A7909EA" w14:textId="77777777" w:rsidR="0066158A" w:rsidRDefault="0066158A">
      <w:pPr>
        <w:pStyle w:val="BodyText"/>
        <w:rPr>
          <w:sz w:val="20"/>
        </w:rPr>
      </w:pPr>
    </w:p>
    <w:p w14:paraId="607E0A9B" w14:textId="77777777" w:rsidR="0066158A" w:rsidRDefault="0066158A">
      <w:pPr>
        <w:pStyle w:val="BodyText"/>
        <w:rPr>
          <w:sz w:val="20"/>
        </w:rPr>
      </w:pPr>
    </w:p>
    <w:p w14:paraId="5E69C9C7" w14:textId="77777777" w:rsidR="0066158A" w:rsidRDefault="0066158A">
      <w:pPr>
        <w:pStyle w:val="BodyText"/>
        <w:rPr>
          <w:sz w:val="20"/>
        </w:rPr>
      </w:pPr>
    </w:p>
    <w:p w14:paraId="1B6EBF99" w14:textId="77777777" w:rsidR="00711E07" w:rsidRDefault="00711E07">
      <w:pPr>
        <w:pStyle w:val="BodyText"/>
        <w:rPr>
          <w:sz w:val="20"/>
        </w:rPr>
      </w:pPr>
    </w:p>
    <w:p w14:paraId="02B8FE11" w14:textId="77777777" w:rsidR="00711E07" w:rsidRDefault="00711E07">
      <w:pPr>
        <w:pStyle w:val="BodyText"/>
        <w:rPr>
          <w:sz w:val="20"/>
        </w:rPr>
      </w:pPr>
    </w:p>
    <w:p w14:paraId="0DF78F78" w14:textId="77777777" w:rsidR="00711E07" w:rsidRDefault="00711E07">
      <w:pPr>
        <w:pStyle w:val="BodyText"/>
        <w:rPr>
          <w:sz w:val="20"/>
        </w:rPr>
      </w:pPr>
    </w:p>
    <w:p w14:paraId="6D47B866" w14:textId="77777777" w:rsidR="00711E07" w:rsidRDefault="00711E07">
      <w:pPr>
        <w:pStyle w:val="BodyText"/>
        <w:rPr>
          <w:sz w:val="20"/>
        </w:rPr>
      </w:pPr>
    </w:p>
    <w:p w14:paraId="737A0EAC" w14:textId="10C55B8F" w:rsidR="00711E07" w:rsidRDefault="00711E07">
      <w:pPr>
        <w:pStyle w:val="BodyText"/>
        <w:rPr>
          <w:sz w:val="20"/>
        </w:rPr>
      </w:pPr>
    </w:p>
    <w:p w14:paraId="2C91D2CC" w14:textId="77777777" w:rsidR="00711E07" w:rsidRDefault="00711E07">
      <w:pPr>
        <w:pStyle w:val="BodyText"/>
        <w:rPr>
          <w:sz w:val="20"/>
        </w:rPr>
      </w:pPr>
    </w:p>
    <w:p w14:paraId="7150AEC1" w14:textId="77777777" w:rsidR="00711E07" w:rsidRDefault="00711E07">
      <w:pPr>
        <w:spacing w:line="371" w:lineRule="exact"/>
        <w:rPr>
          <w:rFonts w:ascii="Arial" w:hAnsi="Arial"/>
          <w:sz w:val="11"/>
        </w:rPr>
        <w:sectPr w:rsidR="00711E07" w:rsidSect="001907B9">
          <w:footerReference w:type="even" r:id="rId9"/>
          <w:footerReference w:type="default" r:id="rId10"/>
          <w:footerReference w:type="first" r:id="rId11"/>
          <w:type w:val="continuous"/>
          <w:pgSz w:w="12240" w:h="15840"/>
          <w:pgMar w:top="1500" w:right="1540" w:bottom="280" w:left="60" w:header="720" w:footer="720" w:gutter="0"/>
          <w:cols w:num="2" w:space="720" w:equalWidth="0">
            <w:col w:w="9780" w:space="40"/>
            <w:col w:w="820"/>
          </w:cols>
          <w:titlePg/>
        </w:sectPr>
      </w:pPr>
    </w:p>
    <w:p w14:paraId="3F4D095D" w14:textId="77777777" w:rsidR="00711E07" w:rsidRDefault="00711E07">
      <w:pPr>
        <w:pStyle w:val="BodyText"/>
        <w:rPr>
          <w:rFonts w:ascii="Arial"/>
          <w:sz w:val="16"/>
        </w:rPr>
      </w:pPr>
    </w:p>
    <w:p w14:paraId="096D1A51" w14:textId="77777777" w:rsidR="00711E07" w:rsidRDefault="00711E07">
      <w:pPr>
        <w:pStyle w:val="BodyText"/>
        <w:rPr>
          <w:rFonts w:ascii="Arial"/>
          <w:sz w:val="16"/>
        </w:rPr>
      </w:pPr>
    </w:p>
    <w:p w14:paraId="39974D9F" w14:textId="77777777" w:rsidR="00711E07" w:rsidRPr="00442256" w:rsidRDefault="00EE79EE" w:rsidP="00374BA5">
      <w:pPr>
        <w:spacing w:line="1389" w:lineRule="exact"/>
        <w:ind w:left="-990" w:right="40"/>
        <w:jc w:val="center"/>
        <w:rPr>
          <w:rFonts w:ascii="Arial" w:hAnsi="Arial" w:cs="Arial"/>
          <w:sz w:val="130"/>
          <w:szCs w:val="130"/>
        </w:rPr>
      </w:pPr>
      <w:r w:rsidRPr="00442256">
        <w:rPr>
          <w:rFonts w:ascii="Arial" w:hAnsi="Arial" w:cs="Arial"/>
          <w:sz w:val="130"/>
          <w:szCs w:val="130"/>
        </w:rPr>
        <w:t>W</w:t>
      </w:r>
      <w:r w:rsidR="0066158A" w:rsidRPr="00442256">
        <w:rPr>
          <w:rFonts w:ascii="Arial" w:hAnsi="Arial" w:cs="Arial"/>
          <w:sz w:val="130"/>
          <w:szCs w:val="130"/>
        </w:rPr>
        <w:t xml:space="preserve"> </w:t>
      </w:r>
      <w:r w:rsidRPr="00442256">
        <w:rPr>
          <w:rFonts w:ascii="Arial" w:hAnsi="Arial" w:cs="Arial"/>
          <w:sz w:val="130"/>
          <w:szCs w:val="130"/>
        </w:rPr>
        <w:t>O</w:t>
      </w:r>
      <w:r w:rsidR="0066158A" w:rsidRPr="00442256">
        <w:rPr>
          <w:rFonts w:ascii="Arial" w:hAnsi="Arial" w:cs="Arial"/>
          <w:sz w:val="130"/>
          <w:szCs w:val="130"/>
        </w:rPr>
        <w:t xml:space="preserve"> </w:t>
      </w:r>
      <w:r w:rsidRPr="00442256">
        <w:rPr>
          <w:rFonts w:ascii="Arial" w:hAnsi="Arial" w:cs="Arial"/>
          <w:sz w:val="130"/>
          <w:szCs w:val="130"/>
        </w:rPr>
        <w:t>M</w:t>
      </w:r>
      <w:r w:rsidR="0066158A" w:rsidRPr="00442256">
        <w:rPr>
          <w:rFonts w:ascii="Arial" w:hAnsi="Arial" w:cs="Arial"/>
          <w:sz w:val="130"/>
          <w:szCs w:val="130"/>
        </w:rPr>
        <w:t xml:space="preserve"> </w:t>
      </w:r>
      <w:r w:rsidRPr="00442256">
        <w:rPr>
          <w:rFonts w:ascii="Arial" w:hAnsi="Arial" w:cs="Arial"/>
          <w:sz w:val="130"/>
          <w:szCs w:val="130"/>
        </w:rPr>
        <w:t>E</w:t>
      </w:r>
      <w:r w:rsidR="0066158A" w:rsidRPr="00442256">
        <w:rPr>
          <w:rFonts w:ascii="Arial" w:hAnsi="Arial" w:cs="Arial"/>
          <w:sz w:val="130"/>
          <w:szCs w:val="130"/>
        </w:rPr>
        <w:t xml:space="preserve"> </w:t>
      </w:r>
      <w:r w:rsidRPr="00442256">
        <w:rPr>
          <w:rFonts w:ascii="Arial" w:hAnsi="Arial" w:cs="Arial"/>
          <w:sz w:val="130"/>
          <w:szCs w:val="130"/>
        </w:rPr>
        <w:t>N</w:t>
      </w:r>
    </w:p>
    <w:p w14:paraId="7C89AF70" w14:textId="77777777" w:rsidR="0066158A" w:rsidRPr="00442256" w:rsidRDefault="0066158A" w:rsidP="00386BB5">
      <w:pPr>
        <w:spacing w:line="1389" w:lineRule="exact"/>
        <w:ind w:left="-900" w:right="130"/>
        <w:jc w:val="center"/>
        <w:rPr>
          <w:rFonts w:ascii="Arial" w:hAnsi="Arial" w:cs="Arial"/>
          <w:sz w:val="130"/>
          <w:szCs w:val="130"/>
        </w:rPr>
        <w:sectPr w:rsidR="0066158A" w:rsidRPr="00442256">
          <w:type w:val="continuous"/>
          <w:pgSz w:w="12240" w:h="15840"/>
          <w:pgMar w:top="1500" w:right="1540" w:bottom="280" w:left="60" w:header="720" w:footer="720" w:gutter="0"/>
          <w:cols w:num="2" w:space="720" w:equalWidth="0">
            <w:col w:w="668" w:space="1922"/>
            <w:col w:w="8050"/>
          </w:cols>
        </w:sectPr>
      </w:pPr>
    </w:p>
    <w:p w14:paraId="491C645B" w14:textId="3DBE6894" w:rsidR="0066158A" w:rsidRPr="00442256" w:rsidRDefault="00DE6A07" w:rsidP="00386BB5">
      <w:pPr>
        <w:spacing w:line="521" w:lineRule="exact"/>
        <w:ind w:left="1440" w:right="-160"/>
        <w:jc w:val="center"/>
        <w:rPr>
          <w:rFonts w:ascii="Arial" w:hAnsi="Arial" w:cs="Arial"/>
          <w:i/>
          <w:strike/>
          <w:sz w:val="47"/>
          <w:szCs w:val="47"/>
        </w:rPr>
      </w:pPr>
      <w:r w:rsidRPr="00442256">
        <w:rPr>
          <w:rFonts w:ascii="Arial" w:hAnsi="Arial" w:cs="Arial"/>
          <w:i/>
          <w:sz w:val="47"/>
          <w:szCs w:val="47"/>
        </w:rPr>
        <w:t>of the</w:t>
      </w:r>
    </w:p>
    <w:p w14:paraId="6142DCE2" w14:textId="7D9B4502" w:rsidR="00B31948" w:rsidRPr="00442256" w:rsidRDefault="00B31948" w:rsidP="00386BB5">
      <w:pPr>
        <w:spacing w:line="521" w:lineRule="exact"/>
        <w:ind w:left="1440" w:right="-160"/>
        <w:jc w:val="center"/>
        <w:rPr>
          <w:rFonts w:ascii="Arial" w:hAnsi="Arial" w:cs="Arial"/>
          <w:i/>
          <w:sz w:val="47"/>
          <w:szCs w:val="47"/>
        </w:rPr>
      </w:pPr>
      <w:r w:rsidRPr="00442256">
        <w:rPr>
          <w:rFonts w:ascii="Arial" w:hAnsi="Arial" w:cs="Arial"/>
          <w:i/>
          <w:sz w:val="47"/>
          <w:szCs w:val="47"/>
        </w:rPr>
        <w:t>Evangelical Lutheran Church in America</w:t>
      </w:r>
    </w:p>
    <w:p w14:paraId="5D20C488" w14:textId="07E60C91" w:rsidR="00B31948" w:rsidRPr="00442256" w:rsidRDefault="00B31948" w:rsidP="00B31948">
      <w:pPr>
        <w:spacing w:line="521" w:lineRule="exact"/>
        <w:jc w:val="center"/>
        <w:rPr>
          <w:rFonts w:ascii="Arial" w:hAnsi="Arial" w:cs="Arial"/>
          <w:i/>
          <w:sz w:val="47"/>
          <w:szCs w:val="47"/>
        </w:rPr>
      </w:pPr>
    </w:p>
    <w:p w14:paraId="4D208DF7" w14:textId="77777777" w:rsidR="00B31948" w:rsidRPr="00442256" w:rsidRDefault="00B31948" w:rsidP="00B31948">
      <w:pPr>
        <w:spacing w:line="521" w:lineRule="exact"/>
        <w:jc w:val="center"/>
        <w:rPr>
          <w:rFonts w:ascii="Arial" w:hAnsi="Arial" w:cs="Arial"/>
          <w:i/>
          <w:sz w:val="47"/>
          <w:szCs w:val="47"/>
        </w:rPr>
      </w:pPr>
    </w:p>
    <w:p w14:paraId="74F32088" w14:textId="77777777" w:rsidR="00B31948" w:rsidRPr="00442256" w:rsidRDefault="00DF6BD8" w:rsidP="00374BA5">
      <w:pPr>
        <w:ind w:left="1440" w:right="-160" w:hanging="1440"/>
        <w:jc w:val="center"/>
        <w:rPr>
          <w:rFonts w:ascii="Arial" w:hAnsi="Arial" w:cs="Arial"/>
          <w:sz w:val="69"/>
          <w:szCs w:val="69"/>
        </w:rPr>
      </w:pPr>
      <w:r w:rsidRPr="00442256">
        <w:rPr>
          <w:rFonts w:ascii="Arial" w:hAnsi="Arial" w:cs="Arial"/>
          <w:sz w:val="69"/>
          <w:szCs w:val="69"/>
        </w:rPr>
        <w:t xml:space="preserve">       </w:t>
      </w:r>
      <w:r w:rsidR="00B31948" w:rsidRPr="00442256">
        <w:rPr>
          <w:rFonts w:ascii="Arial" w:hAnsi="Arial" w:cs="Arial"/>
          <w:sz w:val="69"/>
          <w:szCs w:val="69"/>
        </w:rPr>
        <w:t>Conference Coordinator</w:t>
      </w:r>
    </w:p>
    <w:p w14:paraId="2E33FF83" w14:textId="77777777" w:rsidR="00B31948" w:rsidRPr="00442256" w:rsidRDefault="00DF6BD8" w:rsidP="00374BA5">
      <w:pPr>
        <w:ind w:left="1440" w:right="-160"/>
        <w:jc w:val="center"/>
        <w:rPr>
          <w:rFonts w:ascii="Arial" w:hAnsi="Arial" w:cs="Arial"/>
          <w:sz w:val="69"/>
          <w:szCs w:val="69"/>
        </w:rPr>
      </w:pPr>
      <w:r w:rsidRPr="00442256">
        <w:rPr>
          <w:rFonts w:ascii="Arial" w:hAnsi="Arial" w:cs="Arial"/>
          <w:sz w:val="69"/>
          <w:szCs w:val="69"/>
        </w:rPr>
        <w:t xml:space="preserve">     </w:t>
      </w:r>
      <w:r w:rsidR="00B31948" w:rsidRPr="00442256">
        <w:rPr>
          <w:rFonts w:ascii="Arial" w:hAnsi="Arial" w:cs="Arial"/>
          <w:sz w:val="69"/>
          <w:szCs w:val="69"/>
        </w:rPr>
        <w:t>Handbook</w:t>
      </w:r>
    </w:p>
    <w:p w14:paraId="1BDE130B" w14:textId="77777777" w:rsidR="00DF6BD8" w:rsidRPr="00442256" w:rsidRDefault="00DF6BD8" w:rsidP="00B31948">
      <w:pPr>
        <w:jc w:val="center"/>
        <w:rPr>
          <w:rFonts w:ascii="Arial" w:hAnsi="Arial" w:cs="Arial"/>
          <w:sz w:val="69"/>
          <w:szCs w:val="69"/>
        </w:rPr>
      </w:pPr>
    </w:p>
    <w:p w14:paraId="5DFE4CDE" w14:textId="18EACB53" w:rsidR="00711E07" w:rsidRDefault="00DF6BD8" w:rsidP="00374BA5">
      <w:pPr>
        <w:jc w:val="center"/>
        <w:rPr>
          <w:rFonts w:ascii="Arial" w:hAnsi="Arial" w:cs="Arial"/>
          <w:sz w:val="46"/>
          <w:szCs w:val="46"/>
        </w:rPr>
      </w:pPr>
      <w:r w:rsidRPr="00442256">
        <w:rPr>
          <w:rFonts w:ascii="Arial" w:hAnsi="Arial" w:cs="Arial"/>
          <w:sz w:val="46"/>
          <w:szCs w:val="46"/>
        </w:rPr>
        <w:t xml:space="preserve">          Northern Texas</w:t>
      </w:r>
      <w:r w:rsidR="00345F6E" w:rsidRPr="00442256">
        <w:rPr>
          <w:rFonts w:ascii="Arial" w:hAnsi="Arial" w:cs="Arial"/>
          <w:sz w:val="46"/>
          <w:szCs w:val="46"/>
        </w:rPr>
        <w:t>-</w:t>
      </w:r>
      <w:r w:rsidRPr="00442256">
        <w:rPr>
          <w:rFonts w:ascii="Arial" w:hAnsi="Arial" w:cs="Arial"/>
          <w:sz w:val="46"/>
          <w:szCs w:val="46"/>
        </w:rPr>
        <w:t>Northern Louisiana</w:t>
      </w:r>
      <w:r w:rsidR="00374BA5">
        <w:rPr>
          <w:rFonts w:ascii="Arial" w:hAnsi="Arial" w:cs="Arial"/>
          <w:sz w:val="46"/>
          <w:szCs w:val="46"/>
        </w:rPr>
        <w:t xml:space="preserve"> </w:t>
      </w:r>
    </w:p>
    <w:p w14:paraId="0BD38A9D" w14:textId="0CDCA94E" w:rsidR="00374BA5" w:rsidRPr="00374BA5" w:rsidRDefault="00374BA5" w:rsidP="00374BA5">
      <w:pPr>
        <w:ind w:left="1440" w:right="-160"/>
        <w:jc w:val="center"/>
        <w:rPr>
          <w:rFonts w:ascii="Arial" w:hAnsi="Arial" w:cs="Arial"/>
          <w:sz w:val="46"/>
          <w:szCs w:val="46"/>
        </w:rPr>
      </w:pPr>
      <w:r>
        <w:rPr>
          <w:rFonts w:ascii="Arial" w:hAnsi="Arial" w:cs="Arial"/>
          <w:sz w:val="46"/>
          <w:szCs w:val="46"/>
        </w:rPr>
        <w:t xml:space="preserve">Synodical </w:t>
      </w:r>
      <w:r w:rsidRPr="00442256">
        <w:rPr>
          <w:rFonts w:ascii="Arial" w:hAnsi="Arial" w:cs="Arial"/>
          <w:sz w:val="46"/>
          <w:szCs w:val="46"/>
        </w:rPr>
        <w:t>Women</w:t>
      </w:r>
      <w:r>
        <w:rPr>
          <w:rFonts w:ascii="Arial" w:hAnsi="Arial" w:cs="Arial"/>
          <w:sz w:val="46"/>
          <w:szCs w:val="46"/>
        </w:rPr>
        <w:t>’s Organization</w:t>
      </w:r>
    </w:p>
    <w:p w14:paraId="1516BCAF" w14:textId="77777777" w:rsidR="00345F6E" w:rsidRPr="00442256" w:rsidRDefault="00345F6E">
      <w:pPr>
        <w:jc w:val="center"/>
        <w:rPr>
          <w:rFonts w:ascii="Arial" w:hAnsi="Arial" w:cs="Arial"/>
          <w:sz w:val="49"/>
        </w:rPr>
      </w:pPr>
    </w:p>
    <w:p w14:paraId="2429886B" w14:textId="6C641ED8" w:rsidR="00345F6E" w:rsidRPr="00442256" w:rsidRDefault="00345F6E" w:rsidP="00890908">
      <w:pPr>
        <w:ind w:left="1440"/>
        <w:jc w:val="center"/>
        <w:rPr>
          <w:rFonts w:ascii="Arial" w:hAnsi="Arial" w:cs="Arial"/>
          <w:sz w:val="49"/>
        </w:rPr>
        <w:sectPr w:rsidR="00345F6E" w:rsidRPr="00442256" w:rsidSect="00DE6A07">
          <w:type w:val="continuous"/>
          <w:pgSz w:w="12240" w:h="15840"/>
          <w:pgMar w:top="1500" w:right="1540" w:bottom="280" w:left="60" w:header="720" w:footer="720" w:gutter="0"/>
          <w:cols w:space="720"/>
        </w:sectPr>
      </w:pPr>
      <w:r w:rsidRPr="00442256">
        <w:rPr>
          <w:rFonts w:ascii="Arial" w:hAnsi="Arial" w:cs="Arial"/>
          <w:sz w:val="49"/>
        </w:rPr>
        <w:t xml:space="preserve">Rev. </w:t>
      </w:r>
      <w:r w:rsidR="006F341A">
        <w:rPr>
          <w:rFonts w:ascii="Arial" w:hAnsi="Arial" w:cs="Arial"/>
          <w:sz w:val="49"/>
        </w:rPr>
        <w:t>8</w:t>
      </w:r>
      <w:r w:rsidRPr="00442256">
        <w:rPr>
          <w:rFonts w:ascii="Arial" w:hAnsi="Arial" w:cs="Arial"/>
          <w:sz w:val="49"/>
        </w:rPr>
        <w:t>/</w:t>
      </w:r>
      <w:r w:rsidR="005D6DE3" w:rsidRPr="00442256">
        <w:rPr>
          <w:rFonts w:ascii="Arial" w:hAnsi="Arial" w:cs="Arial"/>
          <w:sz w:val="49"/>
        </w:rPr>
        <w:t>20</w:t>
      </w:r>
      <w:r w:rsidRPr="00442256">
        <w:rPr>
          <w:rFonts w:ascii="Arial" w:hAnsi="Arial" w:cs="Arial"/>
          <w:sz w:val="49"/>
        </w:rPr>
        <w:t>25</w:t>
      </w:r>
    </w:p>
    <w:p w14:paraId="1D32BE6C" w14:textId="2F6262FB" w:rsidR="00E64819" w:rsidRPr="00442256" w:rsidRDefault="00DF6BD8" w:rsidP="00442256">
      <w:pPr>
        <w:spacing w:before="72"/>
        <w:ind w:left="217"/>
        <w:rPr>
          <w:rFonts w:ascii="Arial" w:hAnsi="Arial" w:cs="Arial"/>
          <w:sz w:val="14"/>
        </w:rPr>
      </w:pPr>
      <w:r>
        <w:rPr>
          <w:rFonts w:ascii="Arial" w:hAnsi="Arial"/>
          <w:color w:val="080808"/>
          <w:w w:val="80"/>
          <w:sz w:val="14"/>
        </w:rPr>
        <w:lastRenderedPageBreak/>
        <w:t>,</w:t>
      </w:r>
      <w:r w:rsidR="00442256">
        <w:rPr>
          <w:rFonts w:ascii="Arial" w:hAnsi="Arial"/>
          <w:color w:val="545454"/>
          <w:w w:val="90"/>
          <w:sz w:val="14"/>
        </w:rPr>
        <w:tab/>
      </w:r>
      <w:r w:rsidR="00442256">
        <w:rPr>
          <w:rFonts w:ascii="Arial" w:hAnsi="Arial"/>
          <w:color w:val="545454"/>
          <w:w w:val="90"/>
          <w:sz w:val="14"/>
        </w:rPr>
        <w:tab/>
      </w:r>
      <w:r w:rsidR="006F341A">
        <w:rPr>
          <w:rFonts w:ascii="Arial" w:hAnsi="Arial" w:cs="Arial"/>
        </w:rPr>
        <w:t>August</w:t>
      </w:r>
      <w:r w:rsidR="00E64819" w:rsidRPr="00442256">
        <w:rPr>
          <w:rFonts w:ascii="Arial" w:hAnsi="Arial" w:cs="Arial"/>
        </w:rPr>
        <w:t xml:space="preserve"> 2025</w:t>
      </w:r>
    </w:p>
    <w:p w14:paraId="0682E7C4" w14:textId="77777777" w:rsidR="00E64819" w:rsidRPr="00442256" w:rsidRDefault="00E64819" w:rsidP="00E64819">
      <w:pPr>
        <w:pStyle w:val="BodyText"/>
        <w:spacing w:before="1" w:line="254" w:lineRule="auto"/>
        <w:ind w:left="1457" w:right="737"/>
        <w:rPr>
          <w:rFonts w:ascii="Arial" w:hAnsi="Arial" w:cs="Arial"/>
        </w:rPr>
      </w:pPr>
      <w:r w:rsidRPr="00442256">
        <w:rPr>
          <w:rFonts w:ascii="Arial" w:hAnsi="Arial" w:cs="Arial"/>
        </w:rPr>
        <w:br/>
        <w:t>Dear sisters in Christ:</w:t>
      </w:r>
    </w:p>
    <w:p w14:paraId="523E6004" w14:textId="77777777" w:rsidR="00E64819" w:rsidRPr="00442256" w:rsidRDefault="00E64819" w:rsidP="00E64819">
      <w:pPr>
        <w:pStyle w:val="BodyText"/>
        <w:spacing w:before="1" w:line="254" w:lineRule="auto"/>
        <w:ind w:left="1457" w:right="737"/>
        <w:rPr>
          <w:rFonts w:ascii="Arial" w:hAnsi="Arial" w:cs="Arial"/>
        </w:rPr>
      </w:pPr>
    </w:p>
    <w:p w14:paraId="036E0FD1" w14:textId="2AAA04E7" w:rsidR="00E64819" w:rsidRPr="00442256" w:rsidRDefault="00E64819" w:rsidP="00E64819">
      <w:pPr>
        <w:pStyle w:val="BodyText"/>
        <w:spacing w:before="1" w:line="254" w:lineRule="auto"/>
        <w:ind w:left="1457" w:right="737"/>
        <w:rPr>
          <w:rFonts w:ascii="Arial" w:hAnsi="Arial" w:cs="Arial"/>
        </w:rPr>
      </w:pPr>
      <w:r w:rsidRPr="00442256">
        <w:rPr>
          <w:rFonts w:ascii="Arial" w:hAnsi="Arial" w:cs="Arial"/>
        </w:rPr>
        <w:t>Welcome</w:t>
      </w:r>
      <w:r w:rsidRPr="00442256">
        <w:rPr>
          <w:rFonts w:ascii="Arial" w:hAnsi="Arial" w:cs="Arial"/>
          <w:spacing w:val="-3"/>
        </w:rPr>
        <w:t xml:space="preserve"> </w:t>
      </w:r>
      <w:r w:rsidRPr="00442256">
        <w:rPr>
          <w:rFonts w:ascii="Arial" w:hAnsi="Arial" w:cs="Arial"/>
        </w:rPr>
        <w:t>to an updated version of the Conference Coordinator’s Handbook for the Northern Texas-Northern Louisiana (NT-NL) Synodical Women's Organization (SWO).</w:t>
      </w:r>
      <w:r w:rsidRPr="00442256">
        <w:rPr>
          <w:rFonts w:ascii="Arial" w:hAnsi="Arial" w:cs="Arial"/>
          <w:spacing w:val="40"/>
        </w:rPr>
        <w:t xml:space="preserve"> </w:t>
      </w:r>
      <w:r w:rsidRPr="00442256">
        <w:rPr>
          <w:rFonts w:ascii="Arial" w:hAnsi="Arial" w:cs="Arial"/>
        </w:rPr>
        <w:t>This</w:t>
      </w:r>
      <w:r w:rsidRPr="00442256">
        <w:rPr>
          <w:rFonts w:ascii="Arial" w:hAnsi="Arial" w:cs="Arial"/>
          <w:spacing w:val="-6"/>
        </w:rPr>
        <w:t xml:space="preserve"> </w:t>
      </w:r>
      <w:r w:rsidRPr="00442256">
        <w:rPr>
          <w:rFonts w:ascii="Arial" w:hAnsi="Arial" w:cs="Arial"/>
        </w:rPr>
        <w:t>handbook is provided as an easy</w:t>
      </w:r>
      <w:r w:rsidRPr="00442256">
        <w:rPr>
          <w:rFonts w:ascii="Arial" w:hAnsi="Arial" w:cs="Arial"/>
          <w:spacing w:val="-6"/>
        </w:rPr>
        <w:t xml:space="preserve"> </w:t>
      </w:r>
      <w:r w:rsidRPr="00442256">
        <w:rPr>
          <w:rFonts w:ascii="Arial" w:hAnsi="Arial" w:cs="Arial"/>
        </w:rPr>
        <w:t>resource for members</w:t>
      </w:r>
      <w:r w:rsidRPr="00442256">
        <w:rPr>
          <w:rFonts w:ascii="Arial" w:hAnsi="Arial" w:cs="Arial"/>
          <w:spacing w:val="-7"/>
        </w:rPr>
        <w:t xml:space="preserve"> </w:t>
      </w:r>
      <w:r w:rsidRPr="00442256">
        <w:rPr>
          <w:rFonts w:ascii="Arial" w:hAnsi="Arial" w:cs="Arial"/>
        </w:rPr>
        <w:t>of Congregational Units (CU),</w:t>
      </w:r>
      <w:r w:rsidRPr="00442256">
        <w:rPr>
          <w:rFonts w:ascii="Arial" w:hAnsi="Arial" w:cs="Arial"/>
          <w:spacing w:val="30"/>
        </w:rPr>
        <w:t xml:space="preserve"> </w:t>
      </w:r>
      <w:r w:rsidRPr="00442256">
        <w:rPr>
          <w:rFonts w:ascii="Arial" w:hAnsi="Arial" w:cs="Arial"/>
        </w:rPr>
        <w:t>Conferences</w:t>
      </w:r>
      <w:r w:rsidR="0057342F">
        <w:rPr>
          <w:rFonts w:ascii="Arial" w:hAnsi="Arial" w:cs="Arial"/>
        </w:rPr>
        <w:t>/Clusters</w:t>
      </w:r>
      <w:r w:rsidRPr="00442256">
        <w:rPr>
          <w:rFonts w:ascii="Arial" w:hAnsi="Arial" w:cs="Arial"/>
        </w:rPr>
        <w:t>, and the Executive Board</w:t>
      </w:r>
      <w:r w:rsidRPr="00442256">
        <w:rPr>
          <w:rFonts w:ascii="Arial" w:hAnsi="Arial" w:cs="Arial"/>
          <w:spacing w:val="-11"/>
        </w:rPr>
        <w:t xml:space="preserve"> </w:t>
      </w:r>
      <w:r w:rsidRPr="00442256">
        <w:rPr>
          <w:rFonts w:ascii="Arial" w:hAnsi="Arial" w:cs="Arial"/>
        </w:rPr>
        <w:t>to</w:t>
      </w:r>
      <w:r w:rsidRPr="00442256">
        <w:rPr>
          <w:rFonts w:ascii="Arial" w:hAnsi="Arial" w:cs="Arial"/>
          <w:spacing w:val="23"/>
        </w:rPr>
        <w:t xml:space="preserve"> </w:t>
      </w:r>
      <w:r w:rsidRPr="00442256">
        <w:rPr>
          <w:rFonts w:ascii="Arial" w:hAnsi="Arial" w:cs="Arial"/>
        </w:rPr>
        <w:t>use as a reference</w:t>
      </w:r>
      <w:r w:rsidRPr="00442256">
        <w:rPr>
          <w:rFonts w:ascii="Arial" w:hAnsi="Arial" w:cs="Arial"/>
          <w:spacing w:val="-3"/>
        </w:rPr>
        <w:t xml:space="preserve"> </w:t>
      </w:r>
      <w:r w:rsidRPr="00442256">
        <w:rPr>
          <w:rFonts w:ascii="Arial" w:hAnsi="Arial" w:cs="Arial"/>
        </w:rPr>
        <w:t>and guide as</w:t>
      </w:r>
      <w:r w:rsidRPr="00442256">
        <w:rPr>
          <w:rFonts w:ascii="Arial" w:hAnsi="Arial" w:cs="Arial"/>
          <w:spacing w:val="-8"/>
        </w:rPr>
        <w:t xml:space="preserve"> </w:t>
      </w:r>
      <w:r w:rsidRPr="00442256">
        <w:rPr>
          <w:rFonts w:ascii="Arial" w:hAnsi="Arial" w:cs="Arial"/>
        </w:rPr>
        <w:t>we engage</w:t>
      </w:r>
      <w:r w:rsidRPr="00442256">
        <w:rPr>
          <w:rFonts w:ascii="Arial" w:hAnsi="Arial" w:cs="Arial"/>
          <w:spacing w:val="-3"/>
        </w:rPr>
        <w:t xml:space="preserve"> </w:t>
      </w:r>
      <w:r w:rsidRPr="00442256">
        <w:rPr>
          <w:rFonts w:ascii="Arial" w:hAnsi="Arial" w:cs="Arial"/>
        </w:rPr>
        <w:t>in ministry</w:t>
      </w:r>
      <w:r w:rsidRPr="00442256">
        <w:rPr>
          <w:rFonts w:ascii="Arial" w:hAnsi="Arial" w:cs="Arial"/>
          <w:spacing w:val="-8"/>
        </w:rPr>
        <w:t xml:space="preserve"> </w:t>
      </w:r>
      <w:r w:rsidRPr="00442256">
        <w:rPr>
          <w:rFonts w:ascii="Arial" w:hAnsi="Arial" w:cs="Arial"/>
        </w:rPr>
        <w:t>and action.</w:t>
      </w:r>
      <w:r w:rsidRPr="00442256">
        <w:rPr>
          <w:rFonts w:ascii="Arial" w:hAnsi="Arial" w:cs="Arial"/>
          <w:spacing w:val="40"/>
        </w:rPr>
        <w:t xml:space="preserve"> </w:t>
      </w:r>
      <w:r w:rsidRPr="00442256">
        <w:rPr>
          <w:rFonts w:ascii="Arial" w:hAnsi="Arial" w:cs="Arial"/>
        </w:rPr>
        <w:t>Included in</w:t>
      </w:r>
      <w:r w:rsidRPr="00442256">
        <w:rPr>
          <w:rFonts w:ascii="Arial" w:hAnsi="Arial" w:cs="Arial"/>
          <w:spacing w:val="-11"/>
        </w:rPr>
        <w:t xml:space="preserve"> </w:t>
      </w:r>
      <w:r w:rsidRPr="00442256">
        <w:rPr>
          <w:rFonts w:ascii="Arial" w:hAnsi="Arial" w:cs="Arial"/>
        </w:rPr>
        <w:t>the</w:t>
      </w:r>
      <w:r w:rsidRPr="00442256">
        <w:rPr>
          <w:rFonts w:ascii="Arial" w:hAnsi="Arial" w:cs="Arial"/>
          <w:spacing w:val="31"/>
        </w:rPr>
        <w:t xml:space="preserve"> </w:t>
      </w:r>
      <w:r w:rsidRPr="00442256">
        <w:rPr>
          <w:rFonts w:ascii="Arial" w:hAnsi="Arial" w:cs="Arial"/>
        </w:rPr>
        <w:t>handbook is</w:t>
      </w:r>
      <w:r w:rsidRPr="00442256">
        <w:rPr>
          <w:rFonts w:ascii="Arial" w:hAnsi="Arial" w:cs="Arial"/>
          <w:spacing w:val="-8"/>
        </w:rPr>
        <w:t xml:space="preserve"> </w:t>
      </w:r>
      <w:r w:rsidRPr="00442256">
        <w:rPr>
          <w:rFonts w:ascii="Arial" w:hAnsi="Arial" w:cs="Arial"/>
        </w:rPr>
        <w:t>a collection of plans, policies</w:t>
      </w:r>
      <w:r w:rsidRPr="004D5A15">
        <w:rPr>
          <w:rFonts w:ascii="Arial" w:hAnsi="Arial" w:cs="Arial"/>
        </w:rPr>
        <w:t>, and forms.</w:t>
      </w:r>
      <w:r w:rsidRPr="00442256">
        <w:rPr>
          <w:rFonts w:ascii="Arial" w:hAnsi="Arial" w:cs="Arial"/>
          <w:spacing w:val="40"/>
        </w:rPr>
        <w:t xml:space="preserve"> </w:t>
      </w:r>
      <w:r w:rsidRPr="00442256">
        <w:rPr>
          <w:rFonts w:ascii="Arial" w:hAnsi="Arial" w:cs="Arial"/>
        </w:rPr>
        <w:t>As a</w:t>
      </w:r>
      <w:r w:rsidRPr="00442256">
        <w:rPr>
          <w:rFonts w:ascii="Arial" w:hAnsi="Arial" w:cs="Arial"/>
          <w:spacing w:val="-3"/>
        </w:rPr>
        <w:t xml:space="preserve"> </w:t>
      </w:r>
      <w:r w:rsidRPr="00442256">
        <w:rPr>
          <w:rFonts w:ascii="Arial" w:hAnsi="Arial" w:cs="Arial"/>
        </w:rPr>
        <w:t>Board, we have continued to work conscientiously to offer</w:t>
      </w:r>
      <w:r w:rsidRPr="00442256">
        <w:rPr>
          <w:rFonts w:ascii="Arial" w:hAnsi="Arial" w:cs="Arial"/>
          <w:spacing w:val="-14"/>
        </w:rPr>
        <w:t xml:space="preserve"> </w:t>
      </w:r>
      <w:r w:rsidRPr="00442256">
        <w:rPr>
          <w:rFonts w:ascii="Arial" w:hAnsi="Arial" w:cs="Arial"/>
        </w:rPr>
        <w:t>you a</w:t>
      </w:r>
      <w:r w:rsidRPr="00442256">
        <w:rPr>
          <w:rFonts w:ascii="Arial" w:hAnsi="Arial" w:cs="Arial"/>
          <w:spacing w:val="-12"/>
        </w:rPr>
        <w:t xml:space="preserve"> </w:t>
      </w:r>
      <w:r w:rsidRPr="00442256">
        <w:rPr>
          <w:rFonts w:ascii="Arial" w:hAnsi="Arial" w:cs="Arial"/>
        </w:rPr>
        <w:t>tool</w:t>
      </w:r>
      <w:r w:rsidRPr="00442256">
        <w:rPr>
          <w:rFonts w:ascii="Arial" w:hAnsi="Arial" w:cs="Arial"/>
          <w:spacing w:val="13"/>
        </w:rPr>
        <w:t xml:space="preserve"> </w:t>
      </w:r>
      <w:r w:rsidRPr="00442256">
        <w:rPr>
          <w:rFonts w:ascii="Arial" w:hAnsi="Arial" w:cs="Arial"/>
        </w:rPr>
        <w:t>that</w:t>
      </w:r>
      <w:r w:rsidRPr="00442256">
        <w:rPr>
          <w:rFonts w:ascii="Arial" w:hAnsi="Arial" w:cs="Arial"/>
          <w:spacing w:val="-8"/>
        </w:rPr>
        <w:t xml:space="preserve"> </w:t>
      </w:r>
      <w:r w:rsidRPr="00442256">
        <w:rPr>
          <w:rFonts w:ascii="Arial" w:hAnsi="Arial" w:cs="Arial"/>
        </w:rPr>
        <w:t>will</w:t>
      </w:r>
      <w:r w:rsidRPr="00442256">
        <w:rPr>
          <w:rFonts w:ascii="Arial" w:hAnsi="Arial" w:cs="Arial"/>
          <w:spacing w:val="-12"/>
        </w:rPr>
        <w:t xml:space="preserve"> </w:t>
      </w:r>
      <w:r w:rsidRPr="00442256">
        <w:rPr>
          <w:rFonts w:ascii="Arial" w:hAnsi="Arial" w:cs="Arial"/>
        </w:rPr>
        <w:t>provide</w:t>
      </w:r>
      <w:r w:rsidRPr="00442256">
        <w:rPr>
          <w:rFonts w:ascii="Arial" w:hAnsi="Arial" w:cs="Arial"/>
          <w:spacing w:val="10"/>
        </w:rPr>
        <w:t xml:space="preserve"> </w:t>
      </w:r>
      <w:r w:rsidRPr="00442256">
        <w:rPr>
          <w:rFonts w:ascii="Arial" w:hAnsi="Arial" w:cs="Arial"/>
        </w:rPr>
        <w:t>you</w:t>
      </w:r>
      <w:r w:rsidRPr="00442256">
        <w:rPr>
          <w:rFonts w:ascii="Arial" w:hAnsi="Arial" w:cs="Arial"/>
          <w:spacing w:val="-9"/>
        </w:rPr>
        <w:t xml:space="preserve"> </w:t>
      </w:r>
      <w:r w:rsidRPr="00442256">
        <w:rPr>
          <w:rFonts w:ascii="Arial" w:hAnsi="Arial" w:cs="Arial"/>
        </w:rPr>
        <w:t>with guidance</w:t>
      </w:r>
      <w:r w:rsidRPr="00442256">
        <w:rPr>
          <w:rFonts w:ascii="Arial" w:hAnsi="Arial" w:cs="Arial"/>
          <w:spacing w:val="-14"/>
        </w:rPr>
        <w:t xml:space="preserve"> </w:t>
      </w:r>
      <w:r w:rsidRPr="00442256">
        <w:rPr>
          <w:rFonts w:ascii="Arial" w:hAnsi="Arial" w:cs="Arial"/>
        </w:rPr>
        <w:t>and direction</w:t>
      </w:r>
      <w:r w:rsidRPr="00442256">
        <w:rPr>
          <w:rFonts w:ascii="Arial" w:hAnsi="Arial" w:cs="Arial"/>
          <w:spacing w:val="-16"/>
        </w:rPr>
        <w:t xml:space="preserve"> </w:t>
      </w:r>
      <w:r w:rsidRPr="00442256">
        <w:rPr>
          <w:rFonts w:ascii="Arial" w:hAnsi="Arial" w:cs="Arial"/>
        </w:rPr>
        <w:t>for questions</w:t>
      </w:r>
      <w:r w:rsidRPr="00442256">
        <w:rPr>
          <w:rFonts w:ascii="Arial" w:hAnsi="Arial" w:cs="Arial"/>
          <w:spacing w:val="18"/>
        </w:rPr>
        <w:t xml:space="preserve"> </w:t>
      </w:r>
      <w:r w:rsidRPr="00442256">
        <w:rPr>
          <w:rFonts w:ascii="Arial" w:hAnsi="Arial" w:cs="Arial"/>
        </w:rPr>
        <w:t>that</w:t>
      </w:r>
      <w:r w:rsidRPr="00442256">
        <w:rPr>
          <w:rFonts w:ascii="Arial" w:hAnsi="Arial" w:cs="Arial"/>
          <w:spacing w:val="-8"/>
        </w:rPr>
        <w:t xml:space="preserve"> </w:t>
      </w:r>
      <w:r w:rsidRPr="00442256">
        <w:rPr>
          <w:rFonts w:ascii="Arial" w:hAnsi="Arial" w:cs="Arial"/>
        </w:rPr>
        <w:t>may arise.</w:t>
      </w:r>
      <w:r w:rsidRPr="00442256">
        <w:rPr>
          <w:rFonts w:ascii="Arial" w:hAnsi="Arial" w:cs="Arial"/>
          <w:spacing w:val="40"/>
        </w:rPr>
        <w:t xml:space="preserve"> </w:t>
      </w:r>
      <w:r w:rsidRPr="00442256">
        <w:rPr>
          <w:rFonts w:ascii="Arial" w:hAnsi="Arial" w:cs="Arial"/>
        </w:rPr>
        <w:t>We</w:t>
      </w:r>
      <w:r w:rsidRPr="00442256">
        <w:rPr>
          <w:rFonts w:ascii="Arial" w:hAnsi="Arial" w:cs="Arial"/>
          <w:spacing w:val="-7"/>
        </w:rPr>
        <w:t xml:space="preserve"> </w:t>
      </w:r>
      <w:r w:rsidRPr="00442256">
        <w:rPr>
          <w:rFonts w:ascii="Arial" w:hAnsi="Arial" w:cs="Arial"/>
        </w:rPr>
        <w:t>have worked to update the handbook</w:t>
      </w:r>
      <w:r w:rsidRPr="00442256">
        <w:rPr>
          <w:rFonts w:ascii="Arial" w:hAnsi="Arial" w:cs="Arial"/>
          <w:spacing w:val="-2"/>
        </w:rPr>
        <w:t xml:space="preserve"> </w:t>
      </w:r>
      <w:r w:rsidRPr="00442256">
        <w:rPr>
          <w:rFonts w:ascii="Arial" w:hAnsi="Arial" w:cs="Arial"/>
        </w:rPr>
        <w:t>to furnish the most current information. We hope that you will</w:t>
      </w:r>
      <w:r w:rsidRPr="00442256">
        <w:rPr>
          <w:rFonts w:ascii="Arial" w:hAnsi="Arial" w:cs="Arial"/>
          <w:spacing w:val="-4"/>
        </w:rPr>
        <w:t xml:space="preserve"> </w:t>
      </w:r>
      <w:r w:rsidRPr="00442256">
        <w:rPr>
          <w:rFonts w:ascii="Arial" w:hAnsi="Arial" w:cs="Arial"/>
        </w:rPr>
        <w:t>utilize this tool.</w:t>
      </w:r>
      <w:r w:rsidRPr="00442256">
        <w:rPr>
          <w:rFonts w:ascii="Arial" w:hAnsi="Arial" w:cs="Arial"/>
          <w:spacing w:val="40"/>
        </w:rPr>
        <w:t xml:space="preserve"> </w:t>
      </w:r>
      <w:r w:rsidRPr="00442256">
        <w:rPr>
          <w:rFonts w:ascii="Arial" w:hAnsi="Arial" w:cs="Arial"/>
        </w:rPr>
        <w:t>We realize</w:t>
      </w:r>
      <w:r w:rsidRPr="00442256">
        <w:rPr>
          <w:rFonts w:ascii="Arial" w:hAnsi="Arial" w:cs="Arial"/>
          <w:spacing w:val="-8"/>
        </w:rPr>
        <w:t xml:space="preserve"> </w:t>
      </w:r>
      <w:r w:rsidRPr="00442256">
        <w:rPr>
          <w:rFonts w:ascii="Arial" w:hAnsi="Arial" w:cs="Arial"/>
        </w:rPr>
        <w:t>that all</w:t>
      </w:r>
      <w:r w:rsidRPr="00442256">
        <w:rPr>
          <w:rFonts w:ascii="Arial" w:hAnsi="Arial" w:cs="Arial"/>
          <w:spacing w:val="-4"/>
        </w:rPr>
        <w:t xml:space="preserve"> </w:t>
      </w:r>
      <w:r w:rsidRPr="00442256">
        <w:rPr>
          <w:rFonts w:ascii="Arial" w:hAnsi="Arial" w:cs="Arial"/>
        </w:rPr>
        <w:t>your questions</w:t>
      </w:r>
      <w:r w:rsidRPr="00442256">
        <w:rPr>
          <w:rFonts w:ascii="Arial" w:hAnsi="Arial" w:cs="Arial"/>
          <w:spacing w:val="33"/>
        </w:rPr>
        <w:t xml:space="preserve"> </w:t>
      </w:r>
      <w:r w:rsidRPr="00442256">
        <w:rPr>
          <w:rFonts w:ascii="Arial" w:hAnsi="Arial" w:cs="Arial"/>
        </w:rPr>
        <w:t>may</w:t>
      </w:r>
      <w:r w:rsidRPr="00442256">
        <w:rPr>
          <w:rFonts w:ascii="Arial" w:hAnsi="Arial" w:cs="Arial"/>
          <w:spacing w:val="-12"/>
        </w:rPr>
        <w:t xml:space="preserve"> </w:t>
      </w:r>
      <w:r w:rsidRPr="00442256">
        <w:rPr>
          <w:rFonts w:ascii="Arial" w:hAnsi="Arial" w:cs="Arial"/>
        </w:rPr>
        <w:t>not be addressed in</w:t>
      </w:r>
      <w:r w:rsidRPr="00442256">
        <w:rPr>
          <w:rFonts w:ascii="Arial" w:hAnsi="Arial" w:cs="Arial"/>
          <w:spacing w:val="-12"/>
        </w:rPr>
        <w:t xml:space="preserve"> </w:t>
      </w:r>
      <w:r w:rsidRPr="00442256">
        <w:rPr>
          <w:rFonts w:ascii="Arial" w:hAnsi="Arial" w:cs="Arial"/>
        </w:rPr>
        <w:t>this handbook and that you might</w:t>
      </w:r>
      <w:r w:rsidRPr="00442256">
        <w:rPr>
          <w:rFonts w:ascii="Arial" w:hAnsi="Arial" w:cs="Arial"/>
          <w:spacing w:val="-10"/>
        </w:rPr>
        <w:t xml:space="preserve"> </w:t>
      </w:r>
      <w:r w:rsidRPr="00442256">
        <w:rPr>
          <w:rFonts w:ascii="Arial" w:hAnsi="Arial" w:cs="Arial"/>
        </w:rPr>
        <w:t>require additional information.</w:t>
      </w:r>
      <w:r w:rsidRPr="00442256">
        <w:rPr>
          <w:rFonts w:ascii="Arial" w:hAnsi="Arial" w:cs="Arial"/>
          <w:spacing w:val="40"/>
        </w:rPr>
        <w:t xml:space="preserve"> </w:t>
      </w:r>
      <w:r w:rsidRPr="00442256">
        <w:rPr>
          <w:rFonts w:ascii="Arial" w:hAnsi="Arial" w:cs="Arial"/>
        </w:rPr>
        <w:t>We encourage</w:t>
      </w:r>
      <w:r w:rsidRPr="00442256">
        <w:rPr>
          <w:rFonts w:ascii="Arial" w:hAnsi="Arial" w:cs="Arial"/>
          <w:spacing w:val="-3"/>
        </w:rPr>
        <w:t xml:space="preserve"> </w:t>
      </w:r>
      <w:r w:rsidRPr="00442256">
        <w:rPr>
          <w:rFonts w:ascii="Arial" w:hAnsi="Arial" w:cs="Arial"/>
        </w:rPr>
        <w:t>you to contact any Board</w:t>
      </w:r>
      <w:r w:rsidRPr="00442256">
        <w:rPr>
          <w:rFonts w:ascii="Arial" w:hAnsi="Arial" w:cs="Arial"/>
          <w:spacing w:val="-11"/>
        </w:rPr>
        <w:t xml:space="preserve"> </w:t>
      </w:r>
      <w:r w:rsidRPr="00442256">
        <w:rPr>
          <w:rFonts w:ascii="Arial" w:hAnsi="Arial" w:cs="Arial"/>
        </w:rPr>
        <w:t>member or Conference leader to assist you in finding clarification</w:t>
      </w:r>
      <w:r w:rsidRPr="00442256">
        <w:rPr>
          <w:rFonts w:ascii="Arial" w:hAnsi="Arial" w:cs="Arial"/>
          <w:spacing w:val="-13"/>
        </w:rPr>
        <w:t xml:space="preserve"> </w:t>
      </w:r>
      <w:r w:rsidRPr="00442256">
        <w:rPr>
          <w:rFonts w:ascii="Arial" w:hAnsi="Arial" w:cs="Arial"/>
        </w:rPr>
        <w:t>or an</w:t>
      </w:r>
      <w:r w:rsidRPr="00442256">
        <w:rPr>
          <w:rFonts w:ascii="Arial" w:hAnsi="Arial" w:cs="Arial"/>
          <w:spacing w:val="-13"/>
        </w:rPr>
        <w:t xml:space="preserve"> </w:t>
      </w:r>
      <w:r w:rsidRPr="00442256">
        <w:rPr>
          <w:rFonts w:ascii="Arial" w:hAnsi="Arial" w:cs="Arial"/>
        </w:rPr>
        <w:t>answer</w:t>
      </w:r>
      <w:r w:rsidRPr="00442256">
        <w:rPr>
          <w:rFonts w:ascii="Arial" w:hAnsi="Arial" w:cs="Arial"/>
          <w:spacing w:val="28"/>
        </w:rPr>
        <w:t xml:space="preserve"> </w:t>
      </w:r>
      <w:r w:rsidRPr="00442256">
        <w:rPr>
          <w:rFonts w:ascii="Arial" w:hAnsi="Arial" w:cs="Arial"/>
        </w:rPr>
        <w:t>for your</w:t>
      </w:r>
      <w:r w:rsidRPr="00442256">
        <w:rPr>
          <w:rFonts w:ascii="Arial" w:hAnsi="Arial" w:cs="Arial"/>
          <w:spacing w:val="33"/>
        </w:rPr>
        <w:t xml:space="preserve"> </w:t>
      </w:r>
      <w:r w:rsidRPr="00442256">
        <w:rPr>
          <w:rFonts w:ascii="Arial" w:hAnsi="Arial" w:cs="Arial"/>
        </w:rPr>
        <w:t>questions and concerns.</w:t>
      </w:r>
      <w:r w:rsidRPr="00442256">
        <w:rPr>
          <w:rFonts w:ascii="Arial" w:hAnsi="Arial" w:cs="Arial"/>
          <w:spacing w:val="40"/>
        </w:rPr>
        <w:t xml:space="preserve"> </w:t>
      </w:r>
      <w:r w:rsidRPr="00442256">
        <w:rPr>
          <w:rFonts w:ascii="Arial" w:hAnsi="Arial" w:cs="Arial"/>
        </w:rPr>
        <w:t>If you find areas</w:t>
      </w:r>
      <w:r w:rsidRPr="00442256">
        <w:rPr>
          <w:rFonts w:ascii="Arial" w:hAnsi="Arial" w:cs="Arial"/>
          <w:spacing w:val="-9"/>
        </w:rPr>
        <w:t xml:space="preserve"> </w:t>
      </w:r>
      <w:r w:rsidRPr="00442256">
        <w:rPr>
          <w:rFonts w:ascii="Arial" w:hAnsi="Arial" w:cs="Arial"/>
        </w:rPr>
        <w:t>in the handbook that need further explanation, we encourage you to provide us with suggestions.</w:t>
      </w:r>
      <w:r w:rsidRPr="00442256">
        <w:rPr>
          <w:rFonts w:ascii="Arial" w:hAnsi="Arial" w:cs="Arial"/>
          <w:spacing w:val="40"/>
        </w:rPr>
        <w:t xml:space="preserve"> </w:t>
      </w:r>
      <w:r w:rsidRPr="00442256">
        <w:rPr>
          <w:rFonts w:ascii="Arial" w:hAnsi="Arial" w:cs="Arial"/>
        </w:rPr>
        <w:t>We hope</w:t>
      </w:r>
      <w:r w:rsidRPr="00442256">
        <w:rPr>
          <w:rFonts w:ascii="Arial" w:hAnsi="Arial" w:cs="Arial"/>
          <w:spacing w:val="17"/>
        </w:rPr>
        <w:t xml:space="preserve"> </w:t>
      </w:r>
      <w:r w:rsidRPr="00442256">
        <w:rPr>
          <w:rFonts w:ascii="Arial" w:hAnsi="Arial" w:cs="Arial"/>
        </w:rPr>
        <w:t>that</w:t>
      </w:r>
      <w:r w:rsidRPr="00442256">
        <w:rPr>
          <w:rFonts w:ascii="Arial" w:hAnsi="Arial" w:cs="Arial"/>
          <w:spacing w:val="-3"/>
        </w:rPr>
        <w:t xml:space="preserve"> </w:t>
      </w:r>
      <w:r w:rsidRPr="00442256">
        <w:rPr>
          <w:rFonts w:ascii="Arial" w:hAnsi="Arial" w:cs="Arial"/>
        </w:rPr>
        <w:t>the</w:t>
      </w:r>
      <w:r w:rsidRPr="00442256">
        <w:rPr>
          <w:rFonts w:ascii="Arial" w:hAnsi="Arial" w:cs="Arial"/>
          <w:spacing w:val="17"/>
        </w:rPr>
        <w:t xml:space="preserve"> </w:t>
      </w:r>
      <w:r w:rsidRPr="00442256">
        <w:rPr>
          <w:rFonts w:ascii="Arial" w:hAnsi="Arial" w:cs="Arial"/>
        </w:rPr>
        <w:t>digital</w:t>
      </w:r>
      <w:r w:rsidRPr="00442256">
        <w:rPr>
          <w:rFonts w:ascii="Arial" w:hAnsi="Arial" w:cs="Arial"/>
          <w:spacing w:val="-8"/>
        </w:rPr>
        <w:t xml:space="preserve"> </w:t>
      </w:r>
      <w:r w:rsidRPr="00442256">
        <w:rPr>
          <w:rFonts w:ascii="Arial" w:hAnsi="Arial" w:cs="Arial"/>
        </w:rPr>
        <w:t>availability of</w:t>
      </w:r>
      <w:r w:rsidRPr="00442256">
        <w:rPr>
          <w:rFonts w:ascii="Arial" w:hAnsi="Arial" w:cs="Arial"/>
          <w:spacing w:val="-11"/>
        </w:rPr>
        <w:t xml:space="preserve"> </w:t>
      </w:r>
      <w:r w:rsidRPr="00442256">
        <w:rPr>
          <w:rFonts w:ascii="Arial" w:hAnsi="Arial" w:cs="Arial"/>
        </w:rPr>
        <w:t>this handbook</w:t>
      </w:r>
      <w:r w:rsidRPr="00442256">
        <w:rPr>
          <w:rFonts w:ascii="Arial" w:hAnsi="Arial" w:cs="Arial"/>
          <w:spacing w:val="-8"/>
        </w:rPr>
        <w:t xml:space="preserve"> at </w:t>
      </w:r>
      <w:hyperlink r:id="rId12" w:history="1">
        <w:r w:rsidRPr="00442256">
          <w:rPr>
            <w:rStyle w:val="Hyperlink"/>
            <w:rFonts w:ascii="Arial" w:hAnsi="Arial" w:cs="Arial"/>
            <w:spacing w:val="-8"/>
          </w:rPr>
          <w:t>https://ntnllutheranwomen.com</w:t>
        </w:r>
      </w:hyperlink>
      <w:r w:rsidRPr="00442256">
        <w:rPr>
          <w:rFonts w:ascii="Arial" w:hAnsi="Arial" w:cs="Arial"/>
          <w:spacing w:val="-8"/>
        </w:rPr>
        <w:t xml:space="preserve"> </w:t>
      </w:r>
      <w:r w:rsidRPr="00442256">
        <w:rPr>
          <w:rFonts w:ascii="Arial" w:hAnsi="Arial" w:cs="Arial"/>
        </w:rPr>
        <w:t>will help keep it current and accessible.</w:t>
      </w:r>
    </w:p>
    <w:p w14:paraId="306169B8" w14:textId="77777777" w:rsidR="00E64819" w:rsidRPr="00442256" w:rsidRDefault="00E64819" w:rsidP="00E64819">
      <w:pPr>
        <w:pStyle w:val="BodyText"/>
        <w:spacing w:before="262"/>
        <w:ind w:left="1502"/>
        <w:rPr>
          <w:rFonts w:ascii="Arial" w:hAnsi="Arial" w:cs="Arial"/>
        </w:rPr>
      </w:pPr>
      <w:r w:rsidRPr="00442256">
        <w:rPr>
          <w:rFonts w:ascii="Arial" w:hAnsi="Arial" w:cs="Arial"/>
        </w:rPr>
        <w:t>Blessings</w:t>
      </w:r>
      <w:r w:rsidRPr="00442256">
        <w:rPr>
          <w:rFonts w:ascii="Arial" w:hAnsi="Arial" w:cs="Arial"/>
          <w:spacing w:val="-14"/>
        </w:rPr>
        <w:t xml:space="preserve"> </w:t>
      </w:r>
      <w:r w:rsidRPr="00442256">
        <w:rPr>
          <w:rFonts w:ascii="Arial" w:hAnsi="Arial" w:cs="Arial"/>
        </w:rPr>
        <w:t>in</w:t>
      </w:r>
      <w:r w:rsidRPr="00442256">
        <w:rPr>
          <w:rFonts w:ascii="Arial" w:hAnsi="Arial" w:cs="Arial"/>
          <w:spacing w:val="-7"/>
        </w:rPr>
        <w:t xml:space="preserve"> </w:t>
      </w:r>
      <w:r w:rsidRPr="00442256">
        <w:rPr>
          <w:rFonts w:ascii="Arial" w:hAnsi="Arial" w:cs="Arial"/>
        </w:rPr>
        <w:t>all</w:t>
      </w:r>
      <w:r w:rsidRPr="00442256">
        <w:rPr>
          <w:rFonts w:ascii="Arial" w:hAnsi="Arial" w:cs="Arial"/>
          <w:spacing w:val="-9"/>
        </w:rPr>
        <w:t xml:space="preserve"> </w:t>
      </w:r>
      <w:r w:rsidRPr="00442256">
        <w:rPr>
          <w:rFonts w:ascii="Arial" w:hAnsi="Arial" w:cs="Arial"/>
        </w:rPr>
        <w:t>that</w:t>
      </w:r>
      <w:r w:rsidRPr="00442256">
        <w:rPr>
          <w:rFonts w:ascii="Arial" w:hAnsi="Arial" w:cs="Arial"/>
          <w:spacing w:val="-4"/>
        </w:rPr>
        <w:t xml:space="preserve"> </w:t>
      </w:r>
      <w:r w:rsidRPr="00442256">
        <w:rPr>
          <w:rFonts w:ascii="Arial" w:hAnsi="Arial" w:cs="Arial"/>
        </w:rPr>
        <w:t>you</w:t>
      </w:r>
      <w:r w:rsidRPr="00442256">
        <w:rPr>
          <w:rFonts w:ascii="Arial" w:hAnsi="Arial" w:cs="Arial"/>
          <w:spacing w:val="10"/>
        </w:rPr>
        <w:t xml:space="preserve"> </w:t>
      </w:r>
      <w:r w:rsidRPr="00442256">
        <w:rPr>
          <w:rFonts w:ascii="Arial" w:hAnsi="Arial" w:cs="Arial"/>
        </w:rPr>
        <w:t>do</w:t>
      </w:r>
      <w:r w:rsidRPr="00442256">
        <w:rPr>
          <w:rFonts w:ascii="Arial" w:hAnsi="Arial" w:cs="Arial"/>
          <w:spacing w:val="-6"/>
        </w:rPr>
        <w:t xml:space="preserve"> </w:t>
      </w:r>
      <w:r w:rsidRPr="00442256">
        <w:rPr>
          <w:rFonts w:ascii="Arial" w:hAnsi="Arial" w:cs="Arial"/>
        </w:rPr>
        <w:t>as</w:t>
      </w:r>
      <w:r w:rsidRPr="00442256">
        <w:rPr>
          <w:rFonts w:ascii="Arial" w:hAnsi="Arial" w:cs="Arial"/>
          <w:spacing w:val="-3"/>
        </w:rPr>
        <w:t xml:space="preserve"> </w:t>
      </w:r>
      <w:r w:rsidRPr="00442256">
        <w:rPr>
          <w:rFonts w:ascii="Arial" w:hAnsi="Arial" w:cs="Arial"/>
        </w:rPr>
        <w:t>Women</w:t>
      </w:r>
      <w:r w:rsidRPr="00442256">
        <w:rPr>
          <w:rFonts w:ascii="Arial" w:hAnsi="Arial" w:cs="Arial"/>
          <w:spacing w:val="-5"/>
        </w:rPr>
        <w:t xml:space="preserve"> </w:t>
      </w:r>
      <w:r w:rsidRPr="00442256">
        <w:rPr>
          <w:rFonts w:ascii="Arial" w:hAnsi="Arial" w:cs="Arial"/>
        </w:rPr>
        <w:t>of</w:t>
      </w:r>
      <w:r w:rsidRPr="00442256">
        <w:rPr>
          <w:rFonts w:ascii="Arial" w:hAnsi="Arial" w:cs="Arial"/>
          <w:spacing w:val="2"/>
        </w:rPr>
        <w:t xml:space="preserve"> </w:t>
      </w:r>
      <w:r w:rsidRPr="00442256">
        <w:rPr>
          <w:rFonts w:ascii="Arial" w:hAnsi="Arial" w:cs="Arial"/>
        </w:rPr>
        <w:t>the</w:t>
      </w:r>
      <w:r w:rsidRPr="00442256">
        <w:rPr>
          <w:rFonts w:ascii="Arial" w:hAnsi="Arial" w:cs="Arial"/>
          <w:spacing w:val="2"/>
        </w:rPr>
        <w:t xml:space="preserve"> </w:t>
      </w:r>
      <w:r w:rsidRPr="00442256">
        <w:rPr>
          <w:rFonts w:ascii="Arial" w:hAnsi="Arial" w:cs="Arial"/>
          <w:spacing w:val="-4"/>
        </w:rPr>
        <w:t>ELCA.</w:t>
      </w:r>
    </w:p>
    <w:p w14:paraId="24217271" w14:textId="77777777" w:rsidR="00E64819" w:rsidRPr="00442256" w:rsidRDefault="00E64819" w:rsidP="00E64819">
      <w:pPr>
        <w:pStyle w:val="BodyText"/>
        <w:spacing w:before="29"/>
        <w:rPr>
          <w:rFonts w:ascii="Arial" w:hAnsi="Arial" w:cs="Arial"/>
        </w:rPr>
      </w:pPr>
    </w:p>
    <w:p w14:paraId="32300E2D" w14:textId="1D067103" w:rsidR="00E64819" w:rsidRPr="00442256" w:rsidRDefault="00E64819" w:rsidP="00E64819">
      <w:pPr>
        <w:pStyle w:val="BodyText"/>
        <w:ind w:left="1502"/>
        <w:rPr>
          <w:rFonts w:ascii="Arial" w:hAnsi="Arial" w:cs="Arial"/>
        </w:rPr>
      </w:pPr>
      <w:r w:rsidRPr="00442256">
        <w:rPr>
          <w:rFonts w:ascii="Arial" w:hAnsi="Arial" w:cs="Arial"/>
        </w:rPr>
        <w:t xml:space="preserve">Northern Texas-Northern Louisiana Synodical Women’s Organization Board </w:t>
      </w:r>
    </w:p>
    <w:p w14:paraId="0838BB17" w14:textId="77777777" w:rsidR="00E64819" w:rsidRPr="00442256" w:rsidRDefault="00E64819">
      <w:pPr>
        <w:pStyle w:val="BodyText"/>
        <w:spacing w:before="91"/>
        <w:ind w:left="5399"/>
        <w:rPr>
          <w:rFonts w:ascii="Arial" w:hAnsi="Arial" w:cs="Arial"/>
        </w:rPr>
      </w:pPr>
    </w:p>
    <w:p w14:paraId="0E7636E5" w14:textId="77777777" w:rsidR="00711E07" w:rsidRPr="00442256" w:rsidRDefault="00711E07">
      <w:pPr>
        <w:pStyle w:val="BodyText"/>
        <w:rPr>
          <w:rFonts w:ascii="Arial" w:hAnsi="Arial" w:cs="Arial"/>
          <w:sz w:val="26"/>
        </w:rPr>
      </w:pPr>
    </w:p>
    <w:p w14:paraId="2E95911D" w14:textId="77777777" w:rsidR="00711E07" w:rsidRPr="00442256" w:rsidRDefault="00711E07">
      <w:pPr>
        <w:pStyle w:val="BodyText"/>
        <w:spacing w:before="7"/>
        <w:rPr>
          <w:rFonts w:ascii="Arial" w:hAnsi="Arial" w:cs="Arial"/>
          <w:sz w:val="25"/>
        </w:rPr>
      </w:pPr>
    </w:p>
    <w:p w14:paraId="5BA532CE" w14:textId="5B32B862" w:rsidR="00711E07" w:rsidRPr="00442256" w:rsidRDefault="00DF6BD8" w:rsidP="005D6DE3">
      <w:pPr>
        <w:pStyle w:val="BodyText"/>
        <w:ind w:left="1440" w:firstLine="62"/>
        <w:rPr>
          <w:rFonts w:ascii="Arial" w:hAnsi="Arial" w:cs="Arial"/>
        </w:rPr>
      </w:pPr>
      <w:r w:rsidRPr="00442256">
        <w:rPr>
          <w:rFonts w:ascii="Arial" w:hAnsi="Arial" w:cs="Arial"/>
          <w:color w:val="080808"/>
          <w:w w:val="105"/>
        </w:rPr>
        <w:t>Reference</w:t>
      </w:r>
      <w:r w:rsidR="005D6DE3" w:rsidRPr="00442256">
        <w:rPr>
          <w:rFonts w:ascii="Arial" w:hAnsi="Arial" w:cs="Arial"/>
          <w:color w:val="080808"/>
          <w:w w:val="105"/>
        </w:rPr>
        <w:t>s</w:t>
      </w:r>
      <w:r w:rsidRPr="00442256">
        <w:rPr>
          <w:rFonts w:ascii="Arial" w:hAnsi="Arial" w:cs="Arial"/>
          <w:color w:val="080808"/>
          <w:w w:val="105"/>
        </w:rPr>
        <w:t>:</w:t>
      </w:r>
    </w:p>
    <w:p w14:paraId="6B9AFE79" w14:textId="77777777" w:rsidR="00711E07" w:rsidRPr="00442256" w:rsidRDefault="00DF6BD8">
      <w:pPr>
        <w:pStyle w:val="BodyText"/>
        <w:spacing w:before="25"/>
        <w:ind w:left="2166" w:right="4176" w:firstLine="9"/>
        <w:rPr>
          <w:rFonts w:ascii="Arial" w:hAnsi="Arial" w:cs="Arial"/>
          <w:sz w:val="24"/>
        </w:rPr>
      </w:pPr>
      <w:r w:rsidRPr="00442256">
        <w:rPr>
          <w:rFonts w:ascii="Arial" w:hAnsi="Arial" w:cs="Arial"/>
          <w:color w:val="1C1C1C"/>
          <w:w w:val="105"/>
        </w:rPr>
        <w:t xml:space="preserve">Conference Coordinator's Handbook Women of </w:t>
      </w:r>
      <w:r w:rsidRPr="00442256">
        <w:rPr>
          <w:rFonts w:ascii="Arial" w:hAnsi="Arial" w:cs="Arial"/>
          <w:color w:val="080808"/>
          <w:w w:val="105"/>
        </w:rPr>
        <w:t xml:space="preserve">the E. L. C. </w:t>
      </w:r>
      <w:r w:rsidRPr="00442256">
        <w:rPr>
          <w:rFonts w:ascii="Arial" w:hAnsi="Arial" w:cs="Arial"/>
          <w:color w:val="080808"/>
          <w:w w:val="105"/>
          <w:sz w:val="24"/>
        </w:rPr>
        <w:t>A</w:t>
      </w:r>
    </w:p>
    <w:p w14:paraId="45E83705" w14:textId="2E34812D" w:rsidR="00711E07" w:rsidRPr="00442256" w:rsidRDefault="00DF6BD8" w:rsidP="00AA6090">
      <w:pPr>
        <w:pStyle w:val="BodyText"/>
        <w:spacing w:before="29" w:line="254" w:lineRule="auto"/>
        <w:ind w:left="2181" w:right="4883" w:hanging="9"/>
        <w:rPr>
          <w:rFonts w:ascii="Arial" w:hAnsi="Arial" w:cs="Arial"/>
        </w:rPr>
      </w:pPr>
      <w:r w:rsidRPr="00442256">
        <w:rPr>
          <w:rFonts w:ascii="Arial" w:hAnsi="Arial" w:cs="Arial"/>
          <w:color w:val="1C1C1C"/>
          <w:w w:val="105"/>
        </w:rPr>
        <w:t xml:space="preserve">North Texas/North Louisiana Synod </w:t>
      </w:r>
      <w:r w:rsidRPr="00442256">
        <w:rPr>
          <w:rFonts w:ascii="Arial" w:hAnsi="Arial" w:cs="Arial"/>
          <w:color w:val="080808"/>
          <w:w w:val="105"/>
        </w:rPr>
        <w:t>W-ELCA 1997</w:t>
      </w:r>
    </w:p>
    <w:p w14:paraId="526CCF2D" w14:textId="77777777" w:rsidR="005D6DE3" w:rsidRPr="00442256" w:rsidRDefault="005D6DE3">
      <w:pPr>
        <w:spacing w:line="254" w:lineRule="auto"/>
        <w:rPr>
          <w:rFonts w:ascii="Arial" w:hAnsi="Arial" w:cs="Arial"/>
        </w:rPr>
      </w:pPr>
    </w:p>
    <w:p w14:paraId="3354C259" w14:textId="77777777" w:rsidR="005D6DE3" w:rsidRPr="00442256" w:rsidRDefault="005D6DE3" w:rsidP="005D6DE3">
      <w:pPr>
        <w:pStyle w:val="BodyText"/>
        <w:spacing w:before="25"/>
        <w:ind w:left="2166" w:right="4176" w:firstLine="9"/>
        <w:rPr>
          <w:rFonts w:ascii="Arial" w:hAnsi="Arial" w:cs="Arial"/>
          <w:sz w:val="24"/>
        </w:rPr>
      </w:pPr>
      <w:r w:rsidRPr="00442256">
        <w:rPr>
          <w:rFonts w:ascii="Arial" w:hAnsi="Arial" w:cs="Arial"/>
          <w:color w:val="1C1C1C"/>
          <w:w w:val="105"/>
        </w:rPr>
        <w:t xml:space="preserve">Conference Coordinator's Handbook Women of </w:t>
      </w:r>
      <w:r w:rsidRPr="00442256">
        <w:rPr>
          <w:rFonts w:ascii="Arial" w:hAnsi="Arial" w:cs="Arial"/>
          <w:color w:val="080808"/>
          <w:w w:val="105"/>
        </w:rPr>
        <w:t xml:space="preserve">the E. L. C. </w:t>
      </w:r>
      <w:r w:rsidRPr="00442256">
        <w:rPr>
          <w:rFonts w:ascii="Arial" w:hAnsi="Arial" w:cs="Arial"/>
          <w:color w:val="080808"/>
          <w:w w:val="105"/>
          <w:sz w:val="24"/>
        </w:rPr>
        <w:t>A</w:t>
      </w:r>
    </w:p>
    <w:p w14:paraId="55B0915E" w14:textId="29991E33" w:rsidR="005D6DE3" w:rsidRPr="00442256" w:rsidRDefault="005D6DE3" w:rsidP="005D6DE3">
      <w:pPr>
        <w:pStyle w:val="BodyText"/>
        <w:spacing w:before="29" w:line="254" w:lineRule="auto"/>
        <w:ind w:left="2181" w:right="4883" w:hanging="9"/>
        <w:rPr>
          <w:rFonts w:ascii="Arial" w:hAnsi="Arial" w:cs="Arial"/>
        </w:rPr>
      </w:pPr>
      <w:r w:rsidRPr="00442256">
        <w:rPr>
          <w:rFonts w:ascii="Arial" w:hAnsi="Arial" w:cs="Arial"/>
          <w:color w:val="1C1C1C"/>
          <w:w w:val="105"/>
        </w:rPr>
        <w:t xml:space="preserve">Southwest Texas Synod </w:t>
      </w:r>
      <w:r w:rsidRPr="00442256">
        <w:rPr>
          <w:rFonts w:ascii="Arial" w:hAnsi="Arial" w:cs="Arial"/>
          <w:color w:val="1C1C1C"/>
          <w:w w:val="105"/>
        </w:rPr>
        <w:br/>
      </w:r>
      <w:r w:rsidRPr="00442256">
        <w:rPr>
          <w:rFonts w:ascii="Arial" w:hAnsi="Arial" w:cs="Arial"/>
          <w:color w:val="080808"/>
          <w:w w:val="105"/>
        </w:rPr>
        <w:t>W-ELCA March 17, 2017</w:t>
      </w:r>
    </w:p>
    <w:p w14:paraId="0C1CB112" w14:textId="77777777" w:rsidR="005D6DE3" w:rsidRPr="00442256" w:rsidRDefault="005D6DE3">
      <w:pPr>
        <w:spacing w:line="254" w:lineRule="auto"/>
        <w:rPr>
          <w:rFonts w:ascii="Arial" w:hAnsi="Arial" w:cs="Arial"/>
        </w:rPr>
      </w:pPr>
    </w:p>
    <w:p w14:paraId="6A9F6A29" w14:textId="77777777" w:rsidR="005D6DE3" w:rsidRPr="00442256" w:rsidRDefault="005D6DE3" w:rsidP="005D6DE3">
      <w:pPr>
        <w:pStyle w:val="BodyText"/>
        <w:spacing w:before="25"/>
        <w:ind w:left="2166" w:right="4176" w:firstLine="9"/>
        <w:rPr>
          <w:rFonts w:ascii="Arial" w:hAnsi="Arial" w:cs="Arial"/>
          <w:color w:val="1C1C1C"/>
          <w:w w:val="105"/>
        </w:rPr>
      </w:pPr>
      <w:r w:rsidRPr="00442256">
        <w:rPr>
          <w:rFonts w:ascii="Arial" w:hAnsi="Arial" w:cs="Arial"/>
          <w:color w:val="1C1C1C"/>
          <w:w w:val="105"/>
        </w:rPr>
        <w:t xml:space="preserve">Leadership Manual </w:t>
      </w:r>
    </w:p>
    <w:p w14:paraId="43C1BFAE" w14:textId="2CA5AB0A" w:rsidR="005D6DE3" w:rsidRPr="00442256" w:rsidRDefault="005D6DE3" w:rsidP="005D6DE3">
      <w:pPr>
        <w:pStyle w:val="BodyText"/>
        <w:spacing w:before="25"/>
        <w:ind w:left="2166" w:right="4176" w:firstLine="9"/>
        <w:rPr>
          <w:rFonts w:ascii="Arial" w:hAnsi="Arial" w:cs="Arial"/>
          <w:sz w:val="24"/>
        </w:rPr>
      </w:pPr>
      <w:r w:rsidRPr="00442256">
        <w:rPr>
          <w:rFonts w:ascii="Arial" w:hAnsi="Arial" w:cs="Arial"/>
          <w:color w:val="1C1C1C"/>
          <w:w w:val="105"/>
        </w:rPr>
        <w:t xml:space="preserve">Women of </w:t>
      </w:r>
      <w:r w:rsidRPr="00442256">
        <w:rPr>
          <w:rFonts w:ascii="Arial" w:hAnsi="Arial" w:cs="Arial"/>
          <w:color w:val="080808"/>
          <w:w w:val="105"/>
        </w:rPr>
        <w:t xml:space="preserve">the E. L. C. </w:t>
      </w:r>
      <w:r w:rsidRPr="00442256">
        <w:rPr>
          <w:rFonts w:ascii="Arial" w:hAnsi="Arial" w:cs="Arial"/>
          <w:color w:val="080808"/>
          <w:w w:val="105"/>
          <w:sz w:val="24"/>
        </w:rPr>
        <w:t>A</w:t>
      </w:r>
    </w:p>
    <w:p w14:paraId="52C57458" w14:textId="1F277CA2" w:rsidR="005D6DE3" w:rsidRDefault="005D6DE3" w:rsidP="00CE0443">
      <w:pPr>
        <w:pStyle w:val="BodyText"/>
        <w:spacing w:before="29" w:line="254" w:lineRule="auto"/>
        <w:ind w:left="2181" w:right="4883" w:hanging="9"/>
        <w:rPr>
          <w:rFonts w:ascii="Arial" w:hAnsi="Arial" w:cs="Arial"/>
        </w:rPr>
      </w:pPr>
      <w:r w:rsidRPr="00442256">
        <w:rPr>
          <w:rFonts w:ascii="Arial" w:hAnsi="Arial" w:cs="Arial"/>
          <w:color w:val="1C1C1C"/>
          <w:w w:val="105"/>
        </w:rPr>
        <w:t xml:space="preserve">Florida-Bahamas Synod </w:t>
      </w:r>
      <w:r w:rsidRPr="00442256">
        <w:rPr>
          <w:rFonts w:ascii="Arial" w:hAnsi="Arial" w:cs="Arial"/>
          <w:color w:val="1C1C1C"/>
          <w:w w:val="105"/>
        </w:rPr>
        <w:br/>
      </w:r>
      <w:r w:rsidRPr="00442256">
        <w:rPr>
          <w:rFonts w:ascii="Arial" w:hAnsi="Arial" w:cs="Arial"/>
          <w:color w:val="080808"/>
          <w:w w:val="105"/>
        </w:rPr>
        <w:t>W-ELCA July 2021</w:t>
      </w:r>
    </w:p>
    <w:p w14:paraId="229A393E" w14:textId="77777777" w:rsidR="00CE0443" w:rsidRDefault="00CE0443">
      <w:pPr>
        <w:spacing w:line="254" w:lineRule="auto"/>
        <w:rPr>
          <w:rFonts w:ascii="Arial" w:hAnsi="Arial" w:cs="Arial"/>
        </w:rPr>
      </w:pPr>
    </w:p>
    <w:p w14:paraId="6254CA79" w14:textId="24144950" w:rsidR="009B76DF" w:rsidRDefault="00CE0443" w:rsidP="009E7375">
      <w:pPr>
        <w:spacing w:line="254" w:lineRule="auto"/>
        <w:ind w:left="2160"/>
      </w:pPr>
      <w:hyperlink r:id="rId13" w:history="1">
        <w:r w:rsidRPr="00331506">
          <w:rPr>
            <w:rStyle w:val="Hyperlink"/>
            <w:rFonts w:ascii="Arial" w:hAnsi="Arial" w:cs="Arial"/>
          </w:rPr>
          <w:t>https://welca.org</w:t>
        </w:r>
      </w:hyperlink>
    </w:p>
    <w:p w14:paraId="16541F64" w14:textId="77777777" w:rsidR="009B76DF" w:rsidRDefault="009B76DF" w:rsidP="00CE0443">
      <w:pPr>
        <w:spacing w:line="254" w:lineRule="auto"/>
        <w:ind w:left="2160"/>
      </w:pPr>
    </w:p>
    <w:p w14:paraId="7BE8B537" w14:textId="0B786055" w:rsidR="009B76DF" w:rsidRPr="009E7375" w:rsidRDefault="009E7375" w:rsidP="00CE0443">
      <w:pPr>
        <w:spacing w:line="254" w:lineRule="auto"/>
        <w:ind w:left="2160"/>
        <w:rPr>
          <w:rFonts w:ascii="Arial" w:hAnsi="Arial" w:cs="Arial"/>
          <w:sz w:val="24"/>
          <w:szCs w:val="24"/>
        </w:rPr>
        <w:sectPr w:rsidR="009B76DF" w:rsidRPr="009E7375" w:rsidSect="001907B9">
          <w:pgSz w:w="12240" w:h="15840"/>
          <w:pgMar w:top="1340" w:right="1540" w:bottom="280" w:left="60" w:header="720" w:footer="720" w:gutter="0"/>
          <w:cols w:space="720"/>
          <w:titlePg/>
        </w:sectPr>
      </w:pPr>
      <w:r w:rsidRPr="009E7375">
        <w:rPr>
          <w:rFonts w:ascii="Arial" w:hAnsi="Arial" w:cs="Arial"/>
          <w:sz w:val="24"/>
          <w:szCs w:val="24"/>
        </w:rPr>
        <w:t xml:space="preserve">Synodical </w:t>
      </w:r>
      <w:r w:rsidR="009B76DF" w:rsidRPr="009E7375">
        <w:rPr>
          <w:rFonts w:ascii="Arial" w:hAnsi="Arial" w:cs="Arial"/>
          <w:sz w:val="24"/>
          <w:szCs w:val="24"/>
        </w:rPr>
        <w:t>Leaders</w:t>
      </w:r>
      <w:r w:rsidRPr="009E7375">
        <w:rPr>
          <w:rFonts w:ascii="Arial" w:hAnsi="Arial" w:cs="Arial"/>
          <w:sz w:val="24"/>
          <w:szCs w:val="24"/>
        </w:rPr>
        <w:t xml:space="preserve"> G</w:t>
      </w:r>
      <w:r w:rsidR="009B76DF" w:rsidRPr="009E7375">
        <w:rPr>
          <w:rFonts w:ascii="Arial" w:hAnsi="Arial" w:cs="Arial"/>
          <w:sz w:val="24"/>
          <w:szCs w:val="24"/>
        </w:rPr>
        <w:t xml:space="preserve">uide </w:t>
      </w:r>
      <w:r w:rsidRPr="009E7375">
        <w:rPr>
          <w:rFonts w:ascii="Arial" w:hAnsi="Arial" w:cs="Arial"/>
          <w:sz w:val="24"/>
          <w:szCs w:val="24"/>
        </w:rPr>
        <w:t xml:space="preserve">021325Update </w:t>
      </w:r>
    </w:p>
    <w:p w14:paraId="25B0753C" w14:textId="77777777" w:rsidR="007A52AD" w:rsidRPr="007A52AD" w:rsidRDefault="007A52AD" w:rsidP="00CA5388">
      <w:pPr>
        <w:pStyle w:val="BodyText"/>
        <w:spacing w:before="91"/>
        <w:ind w:right="3905"/>
        <w:sectPr w:rsidR="007A52AD" w:rsidRPr="007A52AD">
          <w:type w:val="continuous"/>
          <w:pgSz w:w="12240" w:h="15840"/>
          <w:pgMar w:top="1500" w:right="1540" w:bottom="280" w:left="60" w:header="720" w:footer="720" w:gutter="0"/>
          <w:cols w:num="2" w:space="720" w:equalWidth="0">
            <w:col w:w="2567" w:space="40"/>
            <w:col w:w="8033"/>
          </w:cols>
        </w:sectPr>
      </w:pPr>
    </w:p>
    <w:p w14:paraId="7D8E5363" w14:textId="77777777" w:rsidR="00711E07" w:rsidRDefault="00711E07">
      <w:pPr>
        <w:rPr>
          <w:sz w:val="20"/>
        </w:rPr>
        <w:sectPr w:rsidR="00711E07">
          <w:type w:val="continuous"/>
          <w:pgSz w:w="12240" w:h="15840"/>
          <w:pgMar w:top="1500" w:right="1540" w:bottom="280" w:left="60" w:header="720" w:footer="720" w:gutter="0"/>
          <w:cols w:space="720"/>
        </w:sectPr>
      </w:pPr>
    </w:p>
    <w:sdt>
      <w:sdtPr>
        <w:rPr>
          <w:rFonts w:ascii="Times New Roman" w:eastAsia="Times New Roman" w:hAnsi="Times New Roman" w:cs="Times New Roman"/>
          <w:color w:val="auto"/>
          <w:sz w:val="22"/>
          <w:szCs w:val="22"/>
        </w:rPr>
        <w:id w:val="-484700384"/>
        <w:docPartObj>
          <w:docPartGallery w:val="Table of Contents"/>
          <w:docPartUnique/>
        </w:docPartObj>
      </w:sdtPr>
      <w:sdtEndPr>
        <w:rPr>
          <w:rFonts w:ascii="Arial" w:hAnsi="Arial" w:cs="Arial"/>
          <w:b/>
          <w:bCs/>
          <w:noProof/>
          <w:sz w:val="24"/>
          <w:szCs w:val="24"/>
        </w:rPr>
      </w:sdtEndPr>
      <w:sdtContent>
        <w:p w14:paraId="12AC19B1" w14:textId="29F68665" w:rsidR="006964AC" w:rsidRDefault="006964AC" w:rsidP="004D5A15">
          <w:pPr>
            <w:pStyle w:val="TOCHeading"/>
            <w:ind w:left="1440" w:right="-90"/>
          </w:pPr>
          <w:r>
            <w:t>Table of Contents</w:t>
          </w:r>
        </w:p>
        <w:p w14:paraId="71188E32" w14:textId="7E6DC50B" w:rsidR="006964AC" w:rsidRPr="004D5A15" w:rsidRDefault="006964AC" w:rsidP="004D5A15">
          <w:pPr>
            <w:pStyle w:val="TOC1"/>
            <w:tabs>
              <w:tab w:val="right" w:leader="dot" w:pos="10630"/>
            </w:tabs>
            <w:ind w:left="1440"/>
            <w:rPr>
              <w:rFonts w:ascii="Arial" w:hAnsi="Arial" w:cs="Arial"/>
              <w:noProof/>
              <w:sz w:val="24"/>
              <w:szCs w:val="24"/>
            </w:rPr>
          </w:pPr>
          <w:r w:rsidRPr="004D5A15">
            <w:rPr>
              <w:rFonts w:ascii="Arial" w:hAnsi="Arial" w:cs="Arial"/>
              <w:sz w:val="24"/>
              <w:szCs w:val="24"/>
            </w:rPr>
            <w:fldChar w:fldCharType="begin"/>
          </w:r>
          <w:r w:rsidRPr="004D5A15">
            <w:rPr>
              <w:rFonts w:ascii="Arial" w:hAnsi="Arial" w:cs="Arial"/>
              <w:sz w:val="24"/>
              <w:szCs w:val="24"/>
            </w:rPr>
            <w:instrText xml:space="preserve"> TOC \o "1-3" \h \z \u </w:instrText>
          </w:r>
          <w:r w:rsidRPr="004D5A15">
            <w:rPr>
              <w:rFonts w:ascii="Arial" w:hAnsi="Arial" w:cs="Arial"/>
              <w:sz w:val="24"/>
              <w:szCs w:val="24"/>
            </w:rPr>
            <w:fldChar w:fldCharType="separate"/>
          </w:r>
          <w:hyperlink w:anchor="_Toc205838328" w:history="1">
            <w:r w:rsidRPr="004D5A15">
              <w:rPr>
                <w:rStyle w:val="Hyperlink"/>
                <w:rFonts w:ascii="Arial" w:hAnsi="Arial" w:cs="Arial"/>
                <w:b/>
                <w:bCs/>
                <w:noProof/>
                <w:sz w:val="24"/>
                <w:szCs w:val="24"/>
              </w:rPr>
              <w:t>Women of the ELCA</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_Toc205838328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4</w:t>
            </w:r>
            <w:r w:rsidRPr="004D5A15">
              <w:rPr>
                <w:rFonts w:ascii="Arial" w:hAnsi="Arial" w:cs="Arial"/>
                <w:noProof/>
                <w:webHidden/>
                <w:sz w:val="24"/>
                <w:szCs w:val="24"/>
              </w:rPr>
              <w:fldChar w:fldCharType="end"/>
            </w:r>
          </w:hyperlink>
        </w:p>
        <w:p w14:paraId="56140681" w14:textId="671880EC" w:rsidR="006964AC" w:rsidRPr="004D5A15" w:rsidRDefault="006964AC" w:rsidP="004D5A15">
          <w:pPr>
            <w:pStyle w:val="TOC2"/>
            <w:tabs>
              <w:tab w:val="right" w:leader="dot" w:pos="10630"/>
            </w:tabs>
            <w:ind w:left="1440"/>
            <w:rPr>
              <w:rFonts w:ascii="Arial" w:hAnsi="Arial" w:cs="Arial"/>
              <w:noProof/>
              <w:sz w:val="24"/>
              <w:szCs w:val="24"/>
            </w:rPr>
          </w:pPr>
          <w:hyperlink w:anchor="_Toc205838329" w:history="1">
            <w:r w:rsidRPr="004D5A15">
              <w:rPr>
                <w:rStyle w:val="Hyperlink"/>
                <w:rFonts w:ascii="Arial" w:hAnsi="Arial" w:cs="Arial"/>
                <w:b/>
                <w:bCs/>
                <w:noProof/>
                <w:sz w:val="24"/>
                <w:szCs w:val="24"/>
              </w:rPr>
              <w:t>Mission</w:t>
            </w:r>
            <w:r w:rsidRPr="004D5A15">
              <w:rPr>
                <w:rStyle w:val="Hyperlink"/>
                <w:rFonts w:ascii="Arial" w:hAnsi="Arial" w:cs="Arial"/>
                <w:noProof/>
                <w:sz w:val="24"/>
                <w:szCs w:val="24"/>
              </w:rPr>
              <w:t>:</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_Toc205838329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4</w:t>
            </w:r>
            <w:r w:rsidRPr="004D5A15">
              <w:rPr>
                <w:rFonts w:ascii="Arial" w:hAnsi="Arial" w:cs="Arial"/>
                <w:noProof/>
                <w:webHidden/>
                <w:sz w:val="24"/>
                <w:szCs w:val="24"/>
              </w:rPr>
              <w:fldChar w:fldCharType="end"/>
            </w:r>
          </w:hyperlink>
        </w:p>
        <w:p w14:paraId="594A63E5" w14:textId="30A0C521" w:rsidR="006964AC" w:rsidRPr="004D5A15" w:rsidRDefault="006964AC" w:rsidP="004D5A15">
          <w:pPr>
            <w:pStyle w:val="TOC2"/>
            <w:tabs>
              <w:tab w:val="right" w:leader="dot" w:pos="10630"/>
            </w:tabs>
            <w:ind w:left="1440"/>
            <w:rPr>
              <w:rFonts w:ascii="Arial" w:hAnsi="Arial" w:cs="Arial"/>
              <w:noProof/>
              <w:sz w:val="24"/>
              <w:szCs w:val="24"/>
            </w:rPr>
          </w:pPr>
          <w:hyperlink w:anchor="_Toc205838330" w:history="1">
            <w:r w:rsidRPr="004D5A15">
              <w:rPr>
                <w:rStyle w:val="Hyperlink"/>
                <w:rFonts w:ascii="Arial" w:hAnsi="Arial" w:cs="Arial"/>
                <w:b/>
                <w:bCs/>
                <w:noProof/>
                <w:sz w:val="24"/>
                <w:szCs w:val="24"/>
                <w:shd w:val="clear" w:color="auto" w:fill="F8F8F8"/>
              </w:rPr>
              <w:t>Purpose</w:t>
            </w:r>
            <w:r w:rsidRPr="004D5A15">
              <w:rPr>
                <w:rStyle w:val="Hyperlink"/>
                <w:rFonts w:ascii="Arial" w:hAnsi="Arial" w:cs="Arial"/>
                <w:noProof/>
                <w:sz w:val="24"/>
                <w:szCs w:val="24"/>
                <w:shd w:val="clear" w:color="auto" w:fill="F8F8F8"/>
              </w:rPr>
              <w:t>:</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_Toc205838330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4</w:t>
            </w:r>
            <w:r w:rsidRPr="004D5A15">
              <w:rPr>
                <w:rFonts w:ascii="Arial" w:hAnsi="Arial" w:cs="Arial"/>
                <w:noProof/>
                <w:webHidden/>
                <w:sz w:val="24"/>
                <w:szCs w:val="24"/>
              </w:rPr>
              <w:fldChar w:fldCharType="end"/>
            </w:r>
          </w:hyperlink>
        </w:p>
        <w:p w14:paraId="15E72AA6" w14:textId="6F686313" w:rsidR="006964AC" w:rsidRPr="004D5A15" w:rsidRDefault="006964AC" w:rsidP="004D5A15">
          <w:pPr>
            <w:pStyle w:val="TOC2"/>
            <w:tabs>
              <w:tab w:val="right" w:leader="dot" w:pos="10630"/>
            </w:tabs>
            <w:ind w:left="1440"/>
            <w:rPr>
              <w:rFonts w:ascii="Arial" w:hAnsi="Arial" w:cs="Arial"/>
              <w:noProof/>
              <w:sz w:val="24"/>
              <w:szCs w:val="24"/>
            </w:rPr>
          </w:pPr>
          <w:hyperlink w:anchor="_Toc205838331" w:history="1">
            <w:r w:rsidRPr="004D5A15">
              <w:rPr>
                <w:rStyle w:val="Hyperlink"/>
                <w:rFonts w:ascii="Arial" w:hAnsi="Arial" w:cs="Arial"/>
                <w:b/>
                <w:bCs/>
                <w:noProof/>
                <w:sz w:val="24"/>
                <w:szCs w:val="24"/>
                <w:shd w:val="clear" w:color="auto" w:fill="F8F8F8"/>
              </w:rPr>
              <w:t>Expressions</w:t>
            </w:r>
            <w:r w:rsidRPr="004D5A15">
              <w:rPr>
                <w:rStyle w:val="Hyperlink"/>
                <w:rFonts w:ascii="Arial" w:hAnsi="Arial" w:cs="Arial"/>
                <w:noProof/>
                <w:sz w:val="24"/>
                <w:szCs w:val="24"/>
                <w:shd w:val="clear" w:color="auto" w:fill="F8F8F8"/>
              </w:rPr>
              <w:t>:</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_Toc205838331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4</w:t>
            </w:r>
            <w:r w:rsidRPr="004D5A15">
              <w:rPr>
                <w:rFonts w:ascii="Arial" w:hAnsi="Arial" w:cs="Arial"/>
                <w:noProof/>
                <w:webHidden/>
                <w:sz w:val="24"/>
                <w:szCs w:val="24"/>
              </w:rPr>
              <w:fldChar w:fldCharType="end"/>
            </w:r>
          </w:hyperlink>
        </w:p>
        <w:p w14:paraId="605BEFB4" w14:textId="2D1EBB49" w:rsidR="006964AC" w:rsidRPr="004D5A15" w:rsidRDefault="006964AC" w:rsidP="004D5A15">
          <w:pPr>
            <w:pStyle w:val="TOC2"/>
            <w:tabs>
              <w:tab w:val="right" w:leader="dot" w:pos="10630"/>
            </w:tabs>
            <w:ind w:left="1440"/>
            <w:rPr>
              <w:rFonts w:ascii="Arial" w:hAnsi="Arial" w:cs="Arial"/>
              <w:noProof/>
              <w:sz w:val="24"/>
              <w:szCs w:val="24"/>
            </w:rPr>
          </w:pPr>
          <w:hyperlink w:anchor="_Toc205838332" w:history="1">
            <w:r w:rsidRPr="004D5A15">
              <w:rPr>
                <w:rStyle w:val="Hyperlink"/>
                <w:rFonts w:ascii="Arial" w:hAnsi="Arial" w:cs="Arial"/>
                <w:b/>
                <w:bCs/>
                <w:noProof/>
                <w:sz w:val="24"/>
                <w:szCs w:val="24"/>
              </w:rPr>
              <w:t>2024-2026 WELCA Goals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_Toc205838332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5</w:t>
            </w:r>
            <w:r w:rsidRPr="004D5A15">
              <w:rPr>
                <w:rFonts w:ascii="Arial" w:hAnsi="Arial" w:cs="Arial"/>
                <w:noProof/>
                <w:webHidden/>
                <w:sz w:val="24"/>
                <w:szCs w:val="24"/>
              </w:rPr>
              <w:fldChar w:fldCharType="end"/>
            </w:r>
          </w:hyperlink>
        </w:p>
        <w:p w14:paraId="4207BE95" w14:textId="18BAA056" w:rsidR="006964AC" w:rsidRPr="004D5A15" w:rsidRDefault="006964AC" w:rsidP="004D5A15">
          <w:pPr>
            <w:pStyle w:val="TOC2"/>
            <w:tabs>
              <w:tab w:val="right" w:leader="dot" w:pos="10630"/>
            </w:tabs>
            <w:ind w:left="1440"/>
            <w:rPr>
              <w:rFonts w:ascii="Arial" w:hAnsi="Arial" w:cs="Arial"/>
              <w:noProof/>
              <w:sz w:val="24"/>
              <w:szCs w:val="24"/>
            </w:rPr>
          </w:pPr>
          <w:hyperlink w:anchor="_Toc205838333" w:history="1">
            <w:r w:rsidRPr="004D5A15">
              <w:rPr>
                <w:rStyle w:val="Hyperlink"/>
                <w:rFonts w:ascii="Arial" w:hAnsi="Arial" w:cs="Arial"/>
                <w:b/>
                <w:bCs/>
                <w:noProof/>
                <w:sz w:val="24"/>
                <w:szCs w:val="24"/>
              </w:rPr>
              <w:t>WELCA Logo</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_Toc205838333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5</w:t>
            </w:r>
            <w:r w:rsidRPr="004D5A15">
              <w:rPr>
                <w:rFonts w:ascii="Arial" w:hAnsi="Arial" w:cs="Arial"/>
                <w:noProof/>
                <w:webHidden/>
                <w:sz w:val="24"/>
                <w:szCs w:val="24"/>
              </w:rPr>
              <w:fldChar w:fldCharType="end"/>
            </w:r>
          </w:hyperlink>
        </w:p>
        <w:p w14:paraId="3E272D13" w14:textId="52B2DEC4" w:rsidR="006964AC" w:rsidRPr="004D5A15" w:rsidRDefault="006964AC" w:rsidP="004D5A15">
          <w:pPr>
            <w:pStyle w:val="TOC1"/>
            <w:tabs>
              <w:tab w:val="right" w:leader="dot" w:pos="10630"/>
            </w:tabs>
            <w:ind w:left="1440"/>
            <w:rPr>
              <w:rFonts w:ascii="Arial" w:hAnsi="Arial" w:cs="Arial"/>
              <w:noProof/>
              <w:sz w:val="24"/>
              <w:szCs w:val="24"/>
            </w:rPr>
          </w:pPr>
          <w:hyperlink w:anchor="_Toc205838334" w:history="1">
            <w:r w:rsidRPr="004D5A15">
              <w:rPr>
                <w:rStyle w:val="Hyperlink"/>
                <w:rFonts w:ascii="Arial" w:hAnsi="Arial" w:cs="Arial"/>
                <w:b/>
                <w:bCs/>
                <w:noProof/>
                <w:sz w:val="24"/>
                <w:szCs w:val="24"/>
              </w:rPr>
              <w:t>Conferences/Clusters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_Toc205838334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6</w:t>
            </w:r>
            <w:r w:rsidRPr="004D5A15">
              <w:rPr>
                <w:rFonts w:ascii="Arial" w:hAnsi="Arial" w:cs="Arial"/>
                <w:noProof/>
                <w:webHidden/>
                <w:sz w:val="24"/>
                <w:szCs w:val="24"/>
              </w:rPr>
              <w:fldChar w:fldCharType="end"/>
            </w:r>
          </w:hyperlink>
        </w:p>
        <w:p w14:paraId="7FF90EA9" w14:textId="5B76A313" w:rsidR="006964AC" w:rsidRPr="004D5A15" w:rsidRDefault="006964AC" w:rsidP="004D5A15">
          <w:pPr>
            <w:pStyle w:val="TOC2"/>
            <w:tabs>
              <w:tab w:val="right" w:leader="dot" w:pos="10630"/>
            </w:tabs>
            <w:ind w:left="1440"/>
            <w:rPr>
              <w:rFonts w:ascii="Arial" w:hAnsi="Arial" w:cs="Arial"/>
              <w:noProof/>
              <w:sz w:val="24"/>
              <w:szCs w:val="24"/>
            </w:rPr>
          </w:pPr>
          <w:hyperlink w:anchor="_Toc205838335" w:history="1">
            <w:r w:rsidRPr="004D5A15">
              <w:rPr>
                <w:rStyle w:val="Hyperlink"/>
                <w:rFonts w:ascii="Arial" w:hAnsi="Arial" w:cs="Arial"/>
                <w:b/>
                <w:bCs/>
                <w:noProof/>
                <w:sz w:val="24"/>
                <w:szCs w:val="24"/>
                <w:shd w:val="clear" w:color="auto" w:fill="F8F8F8"/>
              </w:rPr>
              <w:t>Purpose</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_Toc205838335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6</w:t>
            </w:r>
            <w:r w:rsidRPr="004D5A15">
              <w:rPr>
                <w:rFonts w:ascii="Arial" w:hAnsi="Arial" w:cs="Arial"/>
                <w:noProof/>
                <w:webHidden/>
                <w:sz w:val="24"/>
                <w:szCs w:val="24"/>
              </w:rPr>
              <w:fldChar w:fldCharType="end"/>
            </w:r>
          </w:hyperlink>
        </w:p>
        <w:p w14:paraId="10B464A8" w14:textId="479AD1A3" w:rsidR="006964AC" w:rsidRPr="004D5A15" w:rsidRDefault="006964AC" w:rsidP="004D5A15">
          <w:pPr>
            <w:pStyle w:val="TOC2"/>
            <w:tabs>
              <w:tab w:val="right" w:leader="dot" w:pos="10630"/>
            </w:tabs>
            <w:ind w:left="1440"/>
            <w:rPr>
              <w:rFonts w:ascii="Arial" w:hAnsi="Arial" w:cs="Arial"/>
              <w:noProof/>
              <w:sz w:val="24"/>
              <w:szCs w:val="24"/>
            </w:rPr>
          </w:pPr>
          <w:hyperlink w:anchor="_Toc205838336" w:history="1">
            <w:r w:rsidRPr="004D5A15">
              <w:rPr>
                <w:rStyle w:val="Hyperlink"/>
                <w:rFonts w:ascii="Arial" w:hAnsi="Arial" w:cs="Arial"/>
                <w:b/>
                <w:bCs/>
                <w:noProof/>
                <w:sz w:val="24"/>
                <w:szCs w:val="24"/>
                <w:shd w:val="clear" w:color="auto" w:fill="F8F8F8"/>
              </w:rPr>
              <w:t>Conference Activities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_Toc205838336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6</w:t>
            </w:r>
            <w:r w:rsidRPr="004D5A15">
              <w:rPr>
                <w:rFonts w:ascii="Arial" w:hAnsi="Arial" w:cs="Arial"/>
                <w:noProof/>
                <w:webHidden/>
                <w:sz w:val="24"/>
                <w:szCs w:val="24"/>
              </w:rPr>
              <w:fldChar w:fldCharType="end"/>
            </w:r>
          </w:hyperlink>
        </w:p>
        <w:p w14:paraId="73862CDD" w14:textId="71B46923" w:rsidR="006964AC" w:rsidRPr="004D5A15" w:rsidRDefault="006964AC" w:rsidP="004D5A15">
          <w:pPr>
            <w:pStyle w:val="TOC2"/>
            <w:tabs>
              <w:tab w:val="right" w:leader="dot" w:pos="10630"/>
            </w:tabs>
            <w:ind w:left="1440"/>
            <w:rPr>
              <w:rFonts w:ascii="Arial" w:hAnsi="Arial" w:cs="Arial"/>
              <w:noProof/>
              <w:sz w:val="24"/>
              <w:szCs w:val="24"/>
            </w:rPr>
          </w:pPr>
          <w:hyperlink w:anchor="_Toc205838337" w:history="1">
            <w:r w:rsidRPr="004D5A15">
              <w:rPr>
                <w:rStyle w:val="Hyperlink"/>
                <w:rFonts w:ascii="Arial" w:hAnsi="Arial" w:cs="Arial"/>
                <w:b/>
                <w:bCs/>
                <w:noProof/>
                <w:sz w:val="24"/>
                <w:szCs w:val="24"/>
                <w:shd w:val="clear" w:color="auto" w:fill="F8F8F8"/>
              </w:rPr>
              <w:t>Conference Coordinator</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_Toc205838337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6</w:t>
            </w:r>
            <w:r w:rsidRPr="004D5A15">
              <w:rPr>
                <w:rFonts w:ascii="Arial" w:hAnsi="Arial" w:cs="Arial"/>
                <w:noProof/>
                <w:webHidden/>
                <w:sz w:val="24"/>
                <w:szCs w:val="24"/>
              </w:rPr>
              <w:fldChar w:fldCharType="end"/>
            </w:r>
          </w:hyperlink>
        </w:p>
        <w:p w14:paraId="7D73FE16" w14:textId="74A04695" w:rsidR="006964AC" w:rsidRPr="004D5A15" w:rsidRDefault="006964AC" w:rsidP="004D5A15">
          <w:pPr>
            <w:pStyle w:val="TOC2"/>
            <w:tabs>
              <w:tab w:val="right" w:leader="dot" w:pos="10630"/>
            </w:tabs>
            <w:ind w:left="1440"/>
            <w:rPr>
              <w:rFonts w:ascii="Arial" w:hAnsi="Arial" w:cs="Arial"/>
              <w:noProof/>
              <w:sz w:val="24"/>
              <w:szCs w:val="24"/>
            </w:rPr>
          </w:pPr>
          <w:hyperlink w:anchor="_Toc205838338" w:history="1">
            <w:r w:rsidRPr="004D5A15">
              <w:rPr>
                <w:rStyle w:val="Hyperlink"/>
                <w:rFonts w:ascii="Arial" w:hAnsi="Arial" w:cs="Arial"/>
                <w:b/>
                <w:bCs/>
                <w:noProof/>
                <w:sz w:val="24"/>
                <w:szCs w:val="24"/>
                <w:shd w:val="clear" w:color="auto" w:fill="F8F8F8"/>
              </w:rPr>
              <w:t>Map of NT-NL Conferences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_Toc205838338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7</w:t>
            </w:r>
            <w:r w:rsidRPr="004D5A15">
              <w:rPr>
                <w:rFonts w:ascii="Arial" w:hAnsi="Arial" w:cs="Arial"/>
                <w:noProof/>
                <w:webHidden/>
                <w:sz w:val="24"/>
                <w:szCs w:val="24"/>
              </w:rPr>
              <w:fldChar w:fldCharType="end"/>
            </w:r>
          </w:hyperlink>
        </w:p>
        <w:p w14:paraId="65E79018" w14:textId="524886F1" w:rsidR="006964AC" w:rsidRPr="004D5A15" w:rsidRDefault="006964AC" w:rsidP="004D5A15">
          <w:pPr>
            <w:pStyle w:val="TOC2"/>
            <w:tabs>
              <w:tab w:val="right" w:leader="dot" w:pos="10630"/>
            </w:tabs>
            <w:ind w:left="1440"/>
            <w:rPr>
              <w:rFonts w:ascii="Arial" w:hAnsi="Arial" w:cs="Arial"/>
              <w:noProof/>
              <w:sz w:val="24"/>
              <w:szCs w:val="24"/>
            </w:rPr>
          </w:pPr>
          <w:hyperlink w:anchor="_Toc205838339" w:history="1">
            <w:r w:rsidRPr="004D5A15">
              <w:rPr>
                <w:rStyle w:val="Hyperlink"/>
                <w:rFonts w:ascii="Arial" w:hAnsi="Arial" w:cs="Arial"/>
                <w:b/>
                <w:bCs/>
                <w:noProof/>
                <w:sz w:val="24"/>
                <w:szCs w:val="24"/>
                <w:shd w:val="clear" w:color="auto" w:fill="F8F8F8"/>
              </w:rPr>
              <w:t>Planning Conference Events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_Toc205838339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7</w:t>
            </w:r>
            <w:r w:rsidRPr="004D5A15">
              <w:rPr>
                <w:rFonts w:ascii="Arial" w:hAnsi="Arial" w:cs="Arial"/>
                <w:noProof/>
                <w:webHidden/>
                <w:sz w:val="24"/>
                <w:szCs w:val="24"/>
              </w:rPr>
              <w:fldChar w:fldCharType="end"/>
            </w:r>
          </w:hyperlink>
        </w:p>
        <w:p w14:paraId="7F8FDD87" w14:textId="61C4CF9C" w:rsidR="006964AC" w:rsidRPr="004D5A15" w:rsidRDefault="006964AC" w:rsidP="004D5A15">
          <w:pPr>
            <w:pStyle w:val="TOC2"/>
            <w:tabs>
              <w:tab w:val="right" w:leader="dot" w:pos="10630"/>
            </w:tabs>
            <w:ind w:left="1440"/>
            <w:rPr>
              <w:rFonts w:ascii="Arial" w:hAnsi="Arial" w:cs="Arial"/>
              <w:noProof/>
              <w:sz w:val="24"/>
              <w:szCs w:val="24"/>
            </w:rPr>
          </w:pPr>
          <w:hyperlink w:anchor="_Toc205838340" w:history="1">
            <w:r w:rsidRPr="004D5A15">
              <w:rPr>
                <w:rStyle w:val="Hyperlink"/>
                <w:rFonts w:ascii="Arial" w:hAnsi="Arial" w:cs="Arial"/>
                <w:b/>
                <w:bCs/>
                <w:noProof/>
                <w:sz w:val="24"/>
                <w:szCs w:val="24"/>
              </w:rPr>
              <w:t>Conference Finances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_Toc205838340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7</w:t>
            </w:r>
            <w:r w:rsidRPr="004D5A15">
              <w:rPr>
                <w:rFonts w:ascii="Arial" w:hAnsi="Arial" w:cs="Arial"/>
                <w:noProof/>
                <w:webHidden/>
                <w:sz w:val="24"/>
                <w:szCs w:val="24"/>
              </w:rPr>
              <w:fldChar w:fldCharType="end"/>
            </w:r>
          </w:hyperlink>
        </w:p>
        <w:p w14:paraId="4D328B10" w14:textId="5A6CDEAE" w:rsidR="006964AC" w:rsidRPr="004D5A15" w:rsidRDefault="006964AC" w:rsidP="004D5A15">
          <w:pPr>
            <w:pStyle w:val="TOC2"/>
            <w:tabs>
              <w:tab w:val="right" w:leader="dot" w:pos="10630"/>
            </w:tabs>
            <w:ind w:left="1440"/>
            <w:rPr>
              <w:rFonts w:ascii="Arial" w:hAnsi="Arial" w:cs="Arial"/>
              <w:noProof/>
              <w:sz w:val="24"/>
              <w:szCs w:val="24"/>
            </w:rPr>
          </w:pPr>
          <w:hyperlink w:anchor="_Toc205838341" w:history="1">
            <w:r w:rsidRPr="004D5A15">
              <w:rPr>
                <w:rStyle w:val="Hyperlink"/>
                <w:rFonts w:ascii="Arial" w:hAnsi="Arial" w:cs="Arial"/>
                <w:b/>
                <w:bCs/>
                <w:noProof/>
                <w:sz w:val="24"/>
                <w:szCs w:val="24"/>
              </w:rPr>
              <w:t>Conference Secretary</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_Toc205838341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8</w:t>
            </w:r>
            <w:r w:rsidRPr="004D5A15">
              <w:rPr>
                <w:rFonts w:ascii="Arial" w:hAnsi="Arial" w:cs="Arial"/>
                <w:noProof/>
                <w:webHidden/>
                <w:sz w:val="24"/>
                <w:szCs w:val="24"/>
              </w:rPr>
              <w:fldChar w:fldCharType="end"/>
            </w:r>
          </w:hyperlink>
        </w:p>
        <w:p w14:paraId="270DCAF1" w14:textId="44D49C73" w:rsidR="006964AC" w:rsidRPr="004D5A15" w:rsidRDefault="006964AC" w:rsidP="004D5A15">
          <w:pPr>
            <w:pStyle w:val="TOC2"/>
            <w:tabs>
              <w:tab w:val="right" w:leader="dot" w:pos="10630"/>
            </w:tabs>
            <w:ind w:left="1440"/>
            <w:rPr>
              <w:rFonts w:ascii="Arial" w:hAnsi="Arial" w:cs="Arial"/>
              <w:noProof/>
              <w:sz w:val="24"/>
              <w:szCs w:val="24"/>
            </w:rPr>
          </w:pPr>
          <w:hyperlink w:anchor="_Toc205838342" w:history="1">
            <w:r w:rsidRPr="004D5A15">
              <w:rPr>
                <w:rStyle w:val="Hyperlink"/>
                <w:rFonts w:ascii="Arial" w:hAnsi="Arial" w:cs="Arial"/>
                <w:b/>
                <w:bCs/>
                <w:noProof/>
                <w:sz w:val="24"/>
                <w:szCs w:val="24"/>
              </w:rPr>
              <w:t>All Conference Leaders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_Toc205838342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8</w:t>
            </w:r>
            <w:r w:rsidRPr="004D5A15">
              <w:rPr>
                <w:rFonts w:ascii="Arial" w:hAnsi="Arial" w:cs="Arial"/>
                <w:noProof/>
                <w:webHidden/>
                <w:sz w:val="24"/>
                <w:szCs w:val="24"/>
              </w:rPr>
              <w:fldChar w:fldCharType="end"/>
            </w:r>
          </w:hyperlink>
        </w:p>
        <w:p w14:paraId="572F4921" w14:textId="5241FC75" w:rsidR="006964AC" w:rsidRPr="004D5A15" w:rsidRDefault="006964AC" w:rsidP="004D5A15">
          <w:pPr>
            <w:pStyle w:val="TOC1"/>
            <w:tabs>
              <w:tab w:val="right" w:leader="dot" w:pos="10630"/>
            </w:tabs>
            <w:ind w:left="1440"/>
            <w:rPr>
              <w:rFonts w:ascii="Arial" w:hAnsi="Arial" w:cs="Arial"/>
              <w:noProof/>
              <w:sz w:val="24"/>
              <w:szCs w:val="24"/>
            </w:rPr>
          </w:pPr>
          <w:hyperlink w:anchor="_Toc205838343" w:history="1">
            <w:r w:rsidRPr="004D5A15">
              <w:rPr>
                <w:rStyle w:val="Hyperlink"/>
                <w:rFonts w:ascii="Arial" w:hAnsi="Arial" w:cs="Arial"/>
                <w:b/>
                <w:bCs/>
                <w:noProof/>
                <w:sz w:val="24"/>
                <w:szCs w:val="24"/>
              </w:rPr>
              <w:t>Congregational, Inter-congregational and Special Units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_Toc205838343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9</w:t>
            </w:r>
            <w:r w:rsidRPr="004D5A15">
              <w:rPr>
                <w:rFonts w:ascii="Arial" w:hAnsi="Arial" w:cs="Arial"/>
                <w:noProof/>
                <w:webHidden/>
                <w:sz w:val="24"/>
                <w:szCs w:val="24"/>
              </w:rPr>
              <w:fldChar w:fldCharType="end"/>
            </w:r>
          </w:hyperlink>
        </w:p>
        <w:p w14:paraId="4C155F10" w14:textId="4A538314" w:rsidR="006964AC" w:rsidRPr="004D5A15" w:rsidRDefault="006964AC" w:rsidP="004D5A15">
          <w:pPr>
            <w:pStyle w:val="TOC2"/>
            <w:tabs>
              <w:tab w:val="right" w:leader="dot" w:pos="10630"/>
            </w:tabs>
            <w:ind w:left="1440"/>
            <w:rPr>
              <w:rFonts w:ascii="Arial" w:hAnsi="Arial" w:cs="Arial"/>
              <w:noProof/>
              <w:sz w:val="24"/>
              <w:szCs w:val="24"/>
            </w:rPr>
          </w:pPr>
          <w:hyperlink w:anchor="_Toc205838344" w:history="1">
            <w:r w:rsidRPr="004D5A15">
              <w:rPr>
                <w:rStyle w:val="Hyperlink"/>
                <w:rFonts w:ascii="Arial" w:hAnsi="Arial" w:cs="Arial"/>
                <w:b/>
                <w:bCs/>
                <w:noProof/>
                <w:sz w:val="24"/>
                <w:szCs w:val="24"/>
              </w:rPr>
              <w:t>Mission</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_Toc205838344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9</w:t>
            </w:r>
            <w:r w:rsidRPr="004D5A15">
              <w:rPr>
                <w:rFonts w:ascii="Arial" w:hAnsi="Arial" w:cs="Arial"/>
                <w:noProof/>
                <w:webHidden/>
                <w:sz w:val="24"/>
                <w:szCs w:val="24"/>
              </w:rPr>
              <w:fldChar w:fldCharType="end"/>
            </w:r>
          </w:hyperlink>
        </w:p>
        <w:p w14:paraId="6AECCE1D" w14:textId="09CA7390" w:rsidR="006964AC" w:rsidRPr="004D5A15" w:rsidRDefault="006964AC" w:rsidP="004D5A15">
          <w:pPr>
            <w:pStyle w:val="TOC2"/>
            <w:tabs>
              <w:tab w:val="right" w:leader="dot" w:pos="10630"/>
            </w:tabs>
            <w:ind w:left="1440"/>
            <w:rPr>
              <w:rFonts w:ascii="Arial" w:hAnsi="Arial" w:cs="Arial"/>
              <w:noProof/>
              <w:sz w:val="24"/>
              <w:szCs w:val="24"/>
            </w:rPr>
          </w:pPr>
          <w:hyperlink w:anchor="_Toc205838345" w:history="1">
            <w:r w:rsidRPr="004D5A15">
              <w:rPr>
                <w:rStyle w:val="Hyperlink"/>
                <w:rFonts w:ascii="Arial" w:hAnsi="Arial" w:cs="Arial"/>
                <w:b/>
                <w:bCs/>
                <w:noProof/>
                <w:sz w:val="24"/>
                <w:szCs w:val="24"/>
                <w:shd w:val="clear" w:color="auto" w:fill="F8F8F8"/>
              </w:rPr>
              <w:t>Purpose</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_Toc205838345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9</w:t>
            </w:r>
            <w:r w:rsidRPr="004D5A15">
              <w:rPr>
                <w:rFonts w:ascii="Arial" w:hAnsi="Arial" w:cs="Arial"/>
                <w:noProof/>
                <w:webHidden/>
                <w:sz w:val="24"/>
                <w:szCs w:val="24"/>
              </w:rPr>
              <w:fldChar w:fldCharType="end"/>
            </w:r>
          </w:hyperlink>
        </w:p>
        <w:p w14:paraId="19AC1E8E" w14:textId="013AD61A" w:rsidR="006964AC" w:rsidRPr="004D5A15" w:rsidRDefault="006964AC" w:rsidP="004D5A15">
          <w:pPr>
            <w:pStyle w:val="TOC2"/>
            <w:tabs>
              <w:tab w:val="right" w:leader="dot" w:pos="10630"/>
            </w:tabs>
            <w:ind w:left="1440"/>
            <w:rPr>
              <w:rFonts w:ascii="Arial" w:hAnsi="Arial" w:cs="Arial"/>
              <w:noProof/>
              <w:sz w:val="24"/>
              <w:szCs w:val="24"/>
            </w:rPr>
          </w:pPr>
          <w:hyperlink w:anchor="_Toc205838346" w:history="1">
            <w:r w:rsidRPr="004D5A15">
              <w:rPr>
                <w:rStyle w:val="Hyperlink"/>
                <w:rFonts w:ascii="Arial" w:hAnsi="Arial" w:cs="Arial"/>
                <w:b/>
                <w:bCs/>
                <w:noProof/>
                <w:sz w:val="24"/>
                <w:szCs w:val="24"/>
                <w:shd w:val="clear" w:color="auto" w:fill="F8F8F8"/>
              </w:rPr>
              <w:t>Commitments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_Toc205838346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9</w:t>
            </w:r>
            <w:r w:rsidRPr="004D5A15">
              <w:rPr>
                <w:rFonts w:ascii="Arial" w:hAnsi="Arial" w:cs="Arial"/>
                <w:noProof/>
                <w:webHidden/>
                <w:sz w:val="24"/>
                <w:szCs w:val="24"/>
              </w:rPr>
              <w:fldChar w:fldCharType="end"/>
            </w:r>
          </w:hyperlink>
        </w:p>
        <w:p w14:paraId="7B1CF657" w14:textId="79DD378C" w:rsidR="006964AC" w:rsidRPr="004D5A15" w:rsidRDefault="006964AC" w:rsidP="004D5A15">
          <w:pPr>
            <w:pStyle w:val="TOC1"/>
            <w:tabs>
              <w:tab w:val="right" w:leader="dot" w:pos="10630"/>
            </w:tabs>
            <w:ind w:left="1440"/>
            <w:rPr>
              <w:rFonts w:ascii="Arial" w:hAnsi="Arial" w:cs="Arial"/>
              <w:noProof/>
              <w:sz w:val="24"/>
              <w:szCs w:val="24"/>
            </w:rPr>
          </w:pPr>
          <w:hyperlink w:anchor="_Toc205838347" w:history="1">
            <w:r w:rsidRPr="004D5A15">
              <w:rPr>
                <w:rStyle w:val="Hyperlink"/>
                <w:rFonts w:ascii="Arial" w:hAnsi="Arial" w:cs="Arial"/>
                <w:b/>
                <w:bCs/>
                <w:noProof/>
                <w:sz w:val="24"/>
                <w:szCs w:val="24"/>
              </w:rPr>
              <w:t>Synodical Women’s Organization</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_Toc205838347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10</w:t>
            </w:r>
            <w:r w:rsidRPr="004D5A15">
              <w:rPr>
                <w:rFonts w:ascii="Arial" w:hAnsi="Arial" w:cs="Arial"/>
                <w:noProof/>
                <w:webHidden/>
                <w:sz w:val="24"/>
                <w:szCs w:val="24"/>
              </w:rPr>
              <w:fldChar w:fldCharType="end"/>
            </w:r>
          </w:hyperlink>
        </w:p>
        <w:p w14:paraId="21234FC2" w14:textId="0BB80CC5" w:rsidR="006964AC" w:rsidRPr="004D5A15" w:rsidRDefault="006964AC" w:rsidP="004D5A15">
          <w:pPr>
            <w:pStyle w:val="TOC1"/>
            <w:tabs>
              <w:tab w:val="right" w:leader="dot" w:pos="10630"/>
            </w:tabs>
            <w:ind w:left="1440"/>
            <w:rPr>
              <w:rFonts w:ascii="Arial" w:hAnsi="Arial" w:cs="Arial"/>
              <w:noProof/>
              <w:sz w:val="24"/>
              <w:szCs w:val="24"/>
            </w:rPr>
          </w:pPr>
          <w:hyperlink w:anchor="_Toc205838348" w:history="1">
            <w:r w:rsidRPr="004D5A15">
              <w:rPr>
                <w:rStyle w:val="Hyperlink"/>
                <w:rFonts w:ascii="Arial" w:hAnsi="Arial" w:cs="Arial"/>
                <w:b/>
                <w:bCs/>
                <w:noProof/>
                <w:sz w:val="24"/>
                <w:szCs w:val="24"/>
              </w:rPr>
              <w:t>Churchwide Women’s Organization</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_Toc205838348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12</w:t>
            </w:r>
            <w:r w:rsidRPr="004D5A15">
              <w:rPr>
                <w:rFonts w:ascii="Arial" w:hAnsi="Arial" w:cs="Arial"/>
                <w:noProof/>
                <w:webHidden/>
                <w:sz w:val="24"/>
                <w:szCs w:val="24"/>
              </w:rPr>
              <w:fldChar w:fldCharType="end"/>
            </w:r>
          </w:hyperlink>
        </w:p>
        <w:p w14:paraId="62B78B88" w14:textId="45724197" w:rsidR="006964AC" w:rsidRPr="004D5A15" w:rsidRDefault="006964AC" w:rsidP="004D5A15">
          <w:pPr>
            <w:pStyle w:val="TOC2"/>
            <w:tabs>
              <w:tab w:val="right" w:leader="dot" w:pos="10630"/>
            </w:tabs>
            <w:ind w:left="1440"/>
            <w:rPr>
              <w:rFonts w:ascii="Arial" w:hAnsi="Arial" w:cs="Arial"/>
              <w:noProof/>
              <w:sz w:val="24"/>
              <w:szCs w:val="24"/>
            </w:rPr>
          </w:pPr>
          <w:hyperlink w:anchor="_Toc205838349" w:history="1">
            <w:r w:rsidRPr="004D5A15">
              <w:rPr>
                <w:rStyle w:val="Hyperlink"/>
                <w:rFonts w:ascii="Arial" w:hAnsi="Arial" w:cs="Arial"/>
                <w:b/>
                <w:bCs/>
                <w:noProof/>
                <w:sz w:val="24"/>
                <w:szCs w:val="24"/>
              </w:rPr>
              <w:t>Mission</w:t>
            </w:r>
            <w:r w:rsidRPr="004D5A15">
              <w:rPr>
                <w:rStyle w:val="Hyperlink"/>
                <w:rFonts w:ascii="Arial" w:hAnsi="Arial" w:cs="Arial"/>
                <w:noProof/>
                <w:sz w:val="24"/>
                <w:szCs w:val="24"/>
              </w:rPr>
              <w:t>:</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_Toc205838349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12</w:t>
            </w:r>
            <w:r w:rsidRPr="004D5A15">
              <w:rPr>
                <w:rFonts w:ascii="Arial" w:hAnsi="Arial" w:cs="Arial"/>
                <w:noProof/>
                <w:webHidden/>
                <w:sz w:val="24"/>
                <w:szCs w:val="24"/>
              </w:rPr>
              <w:fldChar w:fldCharType="end"/>
            </w:r>
          </w:hyperlink>
        </w:p>
        <w:p w14:paraId="3670DA3E" w14:textId="1D261ED4" w:rsidR="006964AC" w:rsidRPr="004D5A15" w:rsidRDefault="006964AC" w:rsidP="004D5A15">
          <w:pPr>
            <w:pStyle w:val="TOC2"/>
            <w:tabs>
              <w:tab w:val="right" w:leader="dot" w:pos="10630"/>
            </w:tabs>
            <w:ind w:left="1440"/>
            <w:rPr>
              <w:rFonts w:ascii="Arial" w:hAnsi="Arial" w:cs="Arial"/>
              <w:noProof/>
              <w:sz w:val="24"/>
              <w:szCs w:val="24"/>
            </w:rPr>
          </w:pPr>
          <w:hyperlink w:anchor="_Toc205838350" w:history="1">
            <w:r w:rsidRPr="004D5A15">
              <w:rPr>
                <w:rStyle w:val="Hyperlink"/>
                <w:rFonts w:ascii="Arial" w:hAnsi="Arial" w:cs="Arial"/>
                <w:b/>
                <w:bCs/>
                <w:noProof/>
                <w:sz w:val="24"/>
                <w:szCs w:val="24"/>
                <w:shd w:val="clear" w:color="auto" w:fill="F8F8F8"/>
              </w:rPr>
              <w:t>Purpose</w:t>
            </w:r>
            <w:r w:rsidRPr="004D5A15">
              <w:rPr>
                <w:rStyle w:val="Hyperlink"/>
                <w:rFonts w:ascii="Arial" w:hAnsi="Arial" w:cs="Arial"/>
                <w:noProof/>
                <w:sz w:val="24"/>
                <w:szCs w:val="24"/>
                <w:shd w:val="clear" w:color="auto" w:fill="F8F8F8"/>
              </w:rPr>
              <w:t>:</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_Toc205838350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12</w:t>
            </w:r>
            <w:r w:rsidRPr="004D5A15">
              <w:rPr>
                <w:rFonts w:ascii="Arial" w:hAnsi="Arial" w:cs="Arial"/>
                <w:noProof/>
                <w:webHidden/>
                <w:sz w:val="24"/>
                <w:szCs w:val="24"/>
              </w:rPr>
              <w:fldChar w:fldCharType="end"/>
            </w:r>
          </w:hyperlink>
        </w:p>
        <w:p w14:paraId="22713D57" w14:textId="7CF9FBA4" w:rsidR="006964AC" w:rsidRPr="004D5A15" w:rsidRDefault="006964AC" w:rsidP="004D5A15">
          <w:pPr>
            <w:pStyle w:val="TOC2"/>
            <w:tabs>
              <w:tab w:val="right" w:leader="dot" w:pos="10630"/>
            </w:tabs>
            <w:ind w:left="1440"/>
            <w:rPr>
              <w:rFonts w:ascii="Arial" w:hAnsi="Arial" w:cs="Arial"/>
              <w:noProof/>
              <w:sz w:val="24"/>
              <w:szCs w:val="24"/>
            </w:rPr>
          </w:pPr>
          <w:hyperlink w:anchor="_Toc205838351" w:history="1">
            <w:r w:rsidRPr="004D5A15">
              <w:rPr>
                <w:rStyle w:val="Hyperlink"/>
                <w:rFonts w:ascii="Arial" w:hAnsi="Arial" w:cs="Arial"/>
                <w:b/>
                <w:bCs/>
                <w:noProof/>
                <w:sz w:val="24"/>
                <w:szCs w:val="24"/>
                <w:shd w:val="clear" w:color="auto" w:fill="F8F8F8"/>
              </w:rPr>
              <w:t>Responsibilities</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_Toc205838351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12</w:t>
            </w:r>
            <w:r w:rsidRPr="004D5A15">
              <w:rPr>
                <w:rFonts w:ascii="Arial" w:hAnsi="Arial" w:cs="Arial"/>
                <w:noProof/>
                <w:webHidden/>
                <w:sz w:val="24"/>
                <w:szCs w:val="24"/>
              </w:rPr>
              <w:fldChar w:fldCharType="end"/>
            </w:r>
          </w:hyperlink>
        </w:p>
        <w:p w14:paraId="6D4AEAA6" w14:textId="7E27309C" w:rsidR="006964AC" w:rsidRPr="004D5A15" w:rsidRDefault="006964AC" w:rsidP="004D5A15">
          <w:pPr>
            <w:pStyle w:val="TOC1"/>
            <w:tabs>
              <w:tab w:val="right" w:leader="dot" w:pos="10630"/>
            </w:tabs>
            <w:ind w:left="1440"/>
            <w:rPr>
              <w:rFonts w:ascii="Arial" w:hAnsi="Arial" w:cs="Arial"/>
              <w:noProof/>
              <w:sz w:val="24"/>
              <w:szCs w:val="24"/>
            </w:rPr>
          </w:pPr>
          <w:r>
            <w:fldChar w:fldCharType="begin"/>
          </w:r>
          <w:r>
            <w:instrText>HYPERLINK \l "_Toc205838352"</w:instrText>
          </w:r>
          <w:r>
            <w:fldChar w:fldCharType="separate"/>
          </w:r>
          <w:r w:rsidRPr="004D5A15">
            <w:rPr>
              <w:rStyle w:val="Hyperlink"/>
              <w:rFonts w:ascii="Arial" w:hAnsi="Arial" w:cs="Arial"/>
              <w:noProof/>
              <w:sz w:val="24"/>
              <w:szCs w:val="24"/>
            </w:rPr>
            <w:t>FORMS – refer to https://www.ntnllutheranwomen</w:t>
          </w:r>
          <w:r w:rsidRPr="004D5A15">
            <w:rPr>
              <w:rStyle w:val="Hyperlink"/>
              <w:rFonts w:ascii="Arial" w:hAnsi="Arial" w:cs="Arial"/>
              <w:noProof/>
              <w:sz w:val="24"/>
              <w:szCs w:val="24"/>
            </w:rPr>
            <w:t>.</w:t>
          </w:r>
          <w:r w:rsidRPr="004D5A15">
            <w:rPr>
              <w:rStyle w:val="Hyperlink"/>
              <w:rFonts w:ascii="Arial" w:hAnsi="Arial" w:cs="Arial"/>
              <w:noProof/>
              <w:sz w:val="24"/>
              <w:szCs w:val="24"/>
            </w:rPr>
            <w:t>org</w:t>
          </w:r>
          <w:r w:rsidRPr="004D5A15">
            <w:rPr>
              <w:rFonts w:ascii="Arial" w:hAnsi="Arial" w:cs="Arial"/>
              <w:noProof/>
              <w:webHidden/>
              <w:sz w:val="24"/>
              <w:szCs w:val="24"/>
            </w:rPr>
            <w:tab/>
          </w:r>
          <w:r w:rsidRPr="004D5A15">
            <w:rPr>
              <w:rFonts w:ascii="Arial" w:hAnsi="Arial" w:cs="Arial"/>
              <w:noProof/>
              <w:webHidden/>
              <w:sz w:val="24"/>
              <w:szCs w:val="24"/>
            </w:rPr>
            <w:fldChar w:fldCharType="begin"/>
          </w:r>
          <w:r w:rsidRPr="004D5A15">
            <w:rPr>
              <w:rFonts w:ascii="Arial" w:hAnsi="Arial" w:cs="Arial"/>
              <w:noProof/>
              <w:webHidden/>
              <w:sz w:val="24"/>
              <w:szCs w:val="24"/>
            </w:rPr>
            <w:instrText xml:space="preserve"> PAGEREF _Toc205838352 \h </w:instrText>
          </w:r>
          <w:r w:rsidRPr="004D5A15">
            <w:rPr>
              <w:rFonts w:ascii="Arial" w:hAnsi="Arial" w:cs="Arial"/>
              <w:noProof/>
              <w:webHidden/>
              <w:sz w:val="24"/>
              <w:szCs w:val="24"/>
            </w:rPr>
          </w:r>
          <w:r w:rsidRPr="004D5A15">
            <w:rPr>
              <w:rFonts w:ascii="Arial" w:hAnsi="Arial" w:cs="Arial"/>
              <w:noProof/>
              <w:webHidden/>
              <w:sz w:val="24"/>
              <w:szCs w:val="24"/>
            </w:rPr>
            <w:fldChar w:fldCharType="separate"/>
          </w:r>
          <w:r w:rsidRPr="004D5A15">
            <w:rPr>
              <w:rFonts w:ascii="Arial" w:hAnsi="Arial" w:cs="Arial"/>
              <w:noProof/>
              <w:webHidden/>
              <w:sz w:val="24"/>
              <w:szCs w:val="24"/>
            </w:rPr>
            <w:t>13</w:t>
          </w:r>
          <w:r w:rsidRPr="004D5A15">
            <w:rPr>
              <w:rFonts w:ascii="Arial" w:hAnsi="Arial" w:cs="Arial"/>
              <w:noProof/>
              <w:webHidden/>
              <w:sz w:val="24"/>
              <w:szCs w:val="24"/>
            </w:rPr>
            <w:fldChar w:fldCharType="end"/>
          </w:r>
          <w:r>
            <w:fldChar w:fldCharType="end"/>
          </w:r>
        </w:p>
        <w:p w14:paraId="6F6254FE" w14:textId="4080D84B" w:rsidR="006964AC" w:rsidRPr="004D5A15" w:rsidRDefault="006964AC" w:rsidP="004D5A15">
          <w:pPr>
            <w:ind w:left="1440"/>
            <w:rPr>
              <w:rFonts w:ascii="Arial" w:hAnsi="Arial" w:cs="Arial"/>
              <w:sz w:val="24"/>
              <w:szCs w:val="24"/>
            </w:rPr>
          </w:pPr>
          <w:r w:rsidRPr="004D5A15">
            <w:rPr>
              <w:rFonts w:ascii="Arial" w:hAnsi="Arial" w:cs="Arial"/>
              <w:b/>
              <w:bCs/>
              <w:noProof/>
              <w:sz w:val="24"/>
              <w:szCs w:val="24"/>
            </w:rPr>
            <w:fldChar w:fldCharType="end"/>
          </w:r>
        </w:p>
      </w:sdtContent>
    </w:sdt>
    <w:p w14:paraId="0330CB8F" w14:textId="77777777" w:rsidR="0057342F" w:rsidRPr="00B958B7" w:rsidRDefault="0057342F" w:rsidP="0057342F">
      <w:pPr>
        <w:tabs>
          <w:tab w:val="right" w:pos="10440"/>
        </w:tabs>
        <w:spacing w:before="66"/>
        <w:ind w:left="2160"/>
        <w:rPr>
          <w:rFonts w:ascii="Arial" w:hAnsi="Arial" w:cs="Arial"/>
          <w:sz w:val="24"/>
          <w:szCs w:val="24"/>
        </w:rPr>
      </w:pPr>
    </w:p>
    <w:p w14:paraId="246C5F5D" w14:textId="77777777" w:rsidR="0057342F" w:rsidRPr="00B958B7" w:rsidRDefault="0057342F" w:rsidP="0057342F">
      <w:pPr>
        <w:tabs>
          <w:tab w:val="right" w:pos="10440"/>
        </w:tabs>
        <w:spacing w:before="66"/>
        <w:ind w:left="2160"/>
        <w:rPr>
          <w:rFonts w:ascii="Arial" w:hAnsi="Arial" w:cs="Arial"/>
          <w:sz w:val="24"/>
          <w:szCs w:val="24"/>
        </w:rPr>
      </w:pPr>
    </w:p>
    <w:p w14:paraId="68DB79E3" w14:textId="77777777" w:rsidR="00A638FE" w:rsidRPr="00B958B7" w:rsidRDefault="00A638FE" w:rsidP="00442256">
      <w:pPr>
        <w:spacing w:before="66"/>
        <w:ind w:left="1440"/>
        <w:rPr>
          <w:rFonts w:ascii="Arial" w:hAnsi="Arial" w:cs="Arial"/>
          <w:b/>
          <w:bCs/>
          <w:sz w:val="24"/>
          <w:szCs w:val="24"/>
        </w:rPr>
      </w:pPr>
    </w:p>
    <w:p w14:paraId="26BBCD97" w14:textId="30E457C3" w:rsidR="00A638FE" w:rsidRDefault="00442256">
      <w:pPr>
        <w:rPr>
          <w:sz w:val="32"/>
        </w:rPr>
      </w:pPr>
      <w:r>
        <w:rPr>
          <w:sz w:val="32"/>
        </w:rPr>
        <w:br w:type="page"/>
      </w:r>
    </w:p>
    <w:p w14:paraId="6BE58279" w14:textId="6C933685" w:rsidR="00442256" w:rsidRPr="00341FDC" w:rsidRDefault="00442256" w:rsidP="00AA6E7D">
      <w:pPr>
        <w:pStyle w:val="Heading1"/>
        <w:jc w:val="center"/>
        <w:rPr>
          <w:b/>
          <w:bCs/>
        </w:rPr>
      </w:pPr>
      <w:bookmarkStart w:id="0" w:name="_Toc205838328"/>
      <w:r w:rsidRPr="00341FDC">
        <w:rPr>
          <w:b/>
          <w:bCs/>
        </w:rPr>
        <w:lastRenderedPageBreak/>
        <w:t>Women of the ELCA</w:t>
      </w:r>
      <w:bookmarkEnd w:id="0"/>
    </w:p>
    <w:p w14:paraId="36DB4DD6" w14:textId="77777777" w:rsidR="00442256" w:rsidRPr="00341FDC" w:rsidRDefault="00442256" w:rsidP="00442256">
      <w:pPr>
        <w:spacing w:before="66"/>
        <w:ind w:left="1440"/>
        <w:rPr>
          <w:rFonts w:ascii="Arial" w:hAnsi="Arial" w:cs="Arial"/>
          <w:b/>
          <w:bCs/>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694"/>
      </w:tblGrid>
      <w:tr w:rsidR="007159C1" w14:paraId="0DF89547" w14:textId="77777777" w:rsidTr="007159C1">
        <w:tc>
          <w:tcPr>
            <w:tcW w:w="2396" w:type="dxa"/>
          </w:tcPr>
          <w:p w14:paraId="723E19C9" w14:textId="62B160F1" w:rsidR="008D5402" w:rsidRPr="007159C1" w:rsidRDefault="008D5402" w:rsidP="00025A3F">
            <w:pPr>
              <w:pStyle w:val="Heading2"/>
              <w:ind w:left="0"/>
            </w:pPr>
            <w:bookmarkStart w:id="1" w:name="_Toc205838329"/>
            <w:r w:rsidRPr="002F72E0">
              <w:rPr>
                <w:rFonts w:ascii="Arial" w:hAnsi="Arial" w:cs="Arial"/>
                <w:b/>
                <w:bCs/>
              </w:rPr>
              <w:t>Mission</w:t>
            </w:r>
            <w:r w:rsidRPr="007159C1">
              <w:t>:</w:t>
            </w:r>
            <w:bookmarkEnd w:id="1"/>
          </w:p>
        </w:tc>
        <w:tc>
          <w:tcPr>
            <w:tcW w:w="6804" w:type="dxa"/>
          </w:tcPr>
          <w:p w14:paraId="4B8A512D" w14:textId="77777777" w:rsidR="008D5402" w:rsidRPr="007159C1" w:rsidRDefault="008D5402" w:rsidP="00442256">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Mobilizing women to act boldly on their faith in Jesus Christ.</w:t>
            </w:r>
          </w:p>
          <w:p w14:paraId="53701593" w14:textId="4FC1517A" w:rsidR="008D5402" w:rsidRPr="007159C1" w:rsidRDefault="008D5402" w:rsidP="00442256">
            <w:pPr>
              <w:spacing w:before="66"/>
              <w:rPr>
                <w:rFonts w:ascii="Arial" w:hAnsi="Arial" w:cs="Arial"/>
                <w:b/>
                <w:bCs/>
                <w:sz w:val="24"/>
                <w:szCs w:val="24"/>
              </w:rPr>
            </w:pPr>
          </w:p>
        </w:tc>
      </w:tr>
      <w:tr w:rsidR="007159C1" w14:paraId="4899CA50" w14:textId="77777777" w:rsidTr="007159C1">
        <w:tc>
          <w:tcPr>
            <w:tcW w:w="2396" w:type="dxa"/>
          </w:tcPr>
          <w:p w14:paraId="14837559" w14:textId="306EBA48" w:rsidR="008D5402" w:rsidRPr="007159C1" w:rsidRDefault="008D5402" w:rsidP="009F4668">
            <w:pPr>
              <w:pStyle w:val="Heading2"/>
              <w:ind w:left="0"/>
            </w:pPr>
            <w:bookmarkStart w:id="2" w:name="_Toc205838330"/>
            <w:r w:rsidRPr="009F4668">
              <w:rPr>
                <w:rFonts w:ascii="Arial" w:hAnsi="Arial" w:cs="Arial"/>
                <w:b/>
                <w:bCs/>
                <w:shd w:val="clear" w:color="auto" w:fill="F8F8F8"/>
              </w:rPr>
              <w:t>Purpose</w:t>
            </w:r>
            <w:r w:rsidRPr="007159C1">
              <w:rPr>
                <w:shd w:val="clear" w:color="auto" w:fill="F8F8F8"/>
              </w:rPr>
              <w:t>:</w:t>
            </w:r>
            <w:bookmarkEnd w:id="2"/>
          </w:p>
        </w:tc>
        <w:tc>
          <w:tcPr>
            <w:tcW w:w="6804" w:type="dxa"/>
          </w:tcPr>
          <w:p w14:paraId="311DD042" w14:textId="77777777" w:rsidR="008D5402" w:rsidRPr="007159C1" w:rsidRDefault="008D5402" w:rsidP="00442256">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p w14:paraId="1239A5C9" w14:textId="21B204EC" w:rsidR="008D5402" w:rsidRPr="007159C1" w:rsidRDefault="008D5402" w:rsidP="00442256">
            <w:pPr>
              <w:spacing w:before="66"/>
              <w:rPr>
                <w:rFonts w:ascii="Arial" w:hAnsi="Arial" w:cs="Arial"/>
                <w:b/>
                <w:bCs/>
                <w:sz w:val="24"/>
                <w:szCs w:val="24"/>
              </w:rPr>
            </w:pPr>
          </w:p>
        </w:tc>
      </w:tr>
      <w:tr w:rsidR="00CE0443" w14:paraId="28B08504" w14:textId="77777777" w:rsidTr="007159C1">
        <w:tc>
          <w:tcPr>
            <w:tcW w:w="2396" w:type="dxa"/>
          </w:tcPr>
          <w:p w14:paraId="7750B11A" w14:textId="2420AAD5" w:rsidR="008D5402" w:rsidRPr="007159C1" w:rsidRDefault="00CE0443" w:rsidP="00E21F7B">
            <w:pPr>
              <w:pStyle w:val="Heading2"/>
              <w:ind w:left="0"/>
              <w:rPr>
                <w:shd w:val="clear" w:color="auto" w:fill="F8F8F8"/>
              </w:rPr>
            </w:pPr>
            <w:bookmarkStart w:id="3" w:name="_Toc205838331"/>
            <w:r w:rsidRPr="00E21F7B">
              <w:rPr>
                <w:rFonts w:ascii="Arial" w:hAnsi="Arial" w:cs="Arial"/>
                <w:b/>
                <w:bCs/>
                <w:noProof/>
              </w:rPr>
              <w:drawing>
                <wp:anchor distT="0" distB="0" distL="0" distR="0" simplePos="0" relativeHeight="251660800" behindDoc="1" locked="0" layoutInCell="1" allowOverlap="1" wp14:anchorId="0BC8E164" wp14:editId="080656FC">
                  <wp:simplePos x="0" y="0"/>
                  <wp:positionH relativeFrom="page">
                    <wp:posOffset>71120</wp:posOffset>
                  </wp:positionH>
                  <wp:positionV relativeFrom="paragraph">
                    <wp:posOffset>368825</wp:posOffset>
                  </wp:positionV>
                  <wp:extent cx="1383665" cy="1299845"/>
                  <wp:effectExtent l="0" t="0" r="635"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383665" cy="1299845"/>
                          </a:xfrm>
                          <a:prstGeom prst="rect">
                            <a:avLst/>
                          </a:prstGeom>
                        </pic:spPr>
                      </pic:pic>
                    </a:graphicData>
                  </a:graphic>
                  <wp14:sizeRelH relativeFrom="margin">
                    <wp14:pctWidth>0</wp14:pctWidth>
                  </wp14:sizeRelH>
                  <wp14:sizeRelV relativeFrom="margin">
                    <wp14:pctHeight>0</wp14:pctHeight>
                  </wp14:sizeRelV>
                </wp:anchor>
              </w:drawing>
            </w:r>
            <w:r w:rsidR="008D5402" w:rsidRPr="00E21F7B">
              <w:rPr>
                <w:rFonts w:ascii="Arial" w:hAnsi="Arial" w:cs="Arial"/>
                <w:b/>
                <w:bCs/>
                <w:shd w:val="clear" w:color="auto" w:fill="F8F8F8"/>
              </w:rPr>
              <w:t>Expressions</w:t>
            </w:r>
            <w:r w:rsidR="008D5402" w:rsidRPr="007159C1">
              <w:rPr>
                <w:shd w:val="clear" w:color="auto" w:fill="F8F8F8"/>
              </w:rPr>
              <w:t>:</w:t>
            </w:r>
            <w:bookmarkEnd w:id="3"/>
          </w:p>
          <w:p w14:paraId="5737903D" w14:textId="27E1FFD7" w:rsidR="00CE0443" w:rsidRPr="007159C1" w:rsidRDefault="00CE0443" w:rsidP="00442256">
            <w:pPr>
              <w:spacing w:before="66"/>
              <w:rPr>
                <w:rFonts w:ascii="Arial" w:hAnsi="Arial" w:cs="Arial"/>
                <w:b/>
                <w:bCs/>
                <w:color w:val="000000"/>
                <w:sz w:val="24"/>
                <w:szCs w:val="24"/>
                <w:shd w:val="clear" w:color="auto" w:fill="F8F8F8"/>
              </w:rPr>
            </w:pPr>
          </w:p>
        </w:tc>
        <w:tc>
          <w:tcPr>
            <w:tcW w:w="6804" w:type="dxa"/>
          </w:tcPr>
          <w:p w14:paraId="2D92C35C" w14:textId="1D88C8DF" w:rsidR="007A6AC3" w:rsidRPr="007159C1" w:rsidRDefault="007A6AC3" w:rsidP="00442256">
            <w:pPr>
              <w:spacing w:before="66"/>
              <w:rPr>
                <w:rFonts w:ascii="Arial" w:hAnsi="Arial" w:cs="Arial"/>
                <w:color w:val="000000"/>
                <w:sz w:val="24"/>
                <w:szCs w:val="24"/>
                <w:shd w:val="clear" w:color="auto" w:fill="FFFFFF"/>
              </w:rPr>
            </w:pPr>
            <w:r w:rsidRPr="007159C1">
              <w:rPr>
                <w:rFonts w:ascii="Arial" w:hAnsi="Arial" w:cs="Arial"/>
                <w:color w:val="000000"/>
                <w:sz w:val="24"/>
                <w:szCs w:val="24"/>
                <w:shd w:val="clear" w:color="auto" w:fill="FFFFFF"/>
              </w:rPr>
              <w:t>WELCA is the women’s ministry organization of the ELCA.  It is separately incorporated and is not an auxiliary of the church. It is financially independent and responsible for its own financial affairs. Financial support comes from individual and group offerings and gifts.</w:t>
            </w:r>
          </w:p>
          <w:p w14:paraId="0792893B" w14:textId="77777777" w:rsidR="007A6AC3" w:rsidRPr="007159C1" w:rsidRDefault="007A6AC3" w:rsidP="00442256">
            <w:pPr>
              <w:spacing w:before="66"/>
              <w:rPr>
                <w:rFonts w:ascii="Arial" w:hAnsi="Arial" w:cs="Arial"/>
                <w:color w:val="000000"/>
                <w:sz w:val="24"/>
                <w:szCs w:val="24"/>
                <w:shd w:val="clear" w:color="auto" w:fill="FFFFFF"/>
              </w:rPr>
            </w:pPr>
          </w:p>
          <w:p w14:paraId="58D9534F" w14:textId="591FE270" w:rsidR="008D5402" w:rsidRPr="007159C1" w:rsidRDefault="00CE0443" w:rsidP="00442256">
            <w:pPr>
              <w:spacing w:before="66"/>
              <w:rPr>
                <w:rFonts w:ascii="Arial" w:hAnsi="Arial" w:cs="Arial"/>
                <w:color w:val="000000"/>
                <w:sz w:val="24"/>
                <w:szCs w:val="24"/>
                <w:shd w:val="clear" w:color="auto" w:fill="FFFFFF"/>
              </w:rPr>
            </w:pPr>
            <w:r w:rsidRPr="007159C1">
              <w:rPr>
                <w:rFonts w:ascii="Arial" w:hAnsi="Arial" w:cs="Arial"/>
                <w:color w:val="000000"/>
                <w:sz w:val="24"/>
                <w:szCs w:val="24"/>
                <w:shd w:val="clear" w:color="auto" w:fill="FFFFFF"/>
              </w:rPr>
              <w:t>There are three expressions of Women of the ELCA, each with its own constitutio</w:t>
            </w:r>
            <w:r w:rsidR="0019122F">
              <w:rPr>
                <w:rFonts w:ascii="Arial" w:hAnsi="Arial" w:cs="Arial"/>
                <w:color w:val="000000"/>
                <w:sz w:val="24"/>
                <w:szCs w:val="24"/>
                <w:shd w:val="clear" w:color="auto" w:fill="FFFFFF"/>
              </w:rPr>
              <w:t>n.  For more info, see the Appendix</w:t>
            </w:r>
          </w:p>
          <w:p w14:paraId="688896B7" w14:textId="1D9D3D44" w:rsidR="00CE0443" w:rsidRPr="007159C1" w:rsidRDefault="00CE0443" w:rsidP="00CE0443">
            <w:pPr>
              <w:widowControl/>
              <w:numPr>
                <w:ilvl w:val="0"/>
                <w:numId w:val="8"/>
              </w:numPr>
              <w:shd w:val="clear" w:color="auto" w:fill="FFFFFF"/>
              <w:autoSpaceDE/>
              <w:autoSpaceDN/>
              <w:spacing w:after="150"/>
              <w:rPr>
                <w:rFonts w:ascii="Arial" w:hAnsi="Arial" w:cs="Arial"/>
                <w:color w:val="000000"/>
                <w:sz w:val="24"/>
                <w:szCs w:val="24"/>
              </w:rPr>
            </w:pPr>
            <w:r w:rsidRPr="001907B9">
              <w:rPr>
                <w:rFonts w:ascii="Arial" w:hAnsi="Arial" w:cs="Arial"/>
                <w:b/>
                <w:bCs/>
                <w:color w:val="000000"/>
                <w:sz w:val="24"/>
                <w:szCs w:val="24"/>
              </w:rPr>
              <w:t>Congregational</w:t>
            </w:r>
            <w:r w:rsidR="000070E7">
              <w:rPr>
                <w:rFonts w:ascii="Arial" w:hAnsi="Arial" w:cs="Arial"/>
                <w:b/>
                <w:bCs/>
                <w:color w:val="000000"/>
                <w:sz w:val="24"/>
                <w:szCs w:val="24"/>
              </w:rPr>
              <w:t xml:space="preserve"> (CU)</w:t>
            </w:r>
            <w:r w:rsidRPr="001907B9">
              <w:rPr>
                <w:rFonts w:ascii="Arial" w:hAnsi="Arial" w:cs="Arial"/>
                <w:b/>
                <w:bCs/>
                <w:color w:val="000000"/>
                <w:sz w:val="24"/>
                <w:szCs w:val="24"/>
              </w:rPr>
              <w:t xml:space="preserve">, inter-congregational </w:t>
            </w:r>
            <w:r w:rsidR="000070E7">
              <w:rPr>
                <w:rFonts w:ascii="Arial" w:hAnsi="Arial" w:cs="Arial"/>
                <w:b/>
                <w:bCs/>
                <w:color w:val="000000"/>
                <w:sz w:val="24"/>
                <w:szCs w:val="24"/>
              </w:rPr>
              <w:t xml:space="preserve">(ICU) </w:t>
            </w:r>
            <w:r w:rsidRPr="001907B9">
              <w:rPr>
                <w:rFonts w:ascii="Arial" w:hAnsi="Arial" w:cs="Arial"/>
                <w:b/>
                <w:bCs/>
                <w:color w:val="000000"/>
                <w:sz w:val="24"/>
                <w:szCs w:val="24"/>
              </w:rPr>
              <w:t>and special units</w:t>
            </w:r>
            <w:r w:rsidRPr="007159C1">
              <w:rPr>
                <w:rFonts w:ascii="Arial" w:hAnsi="Arial" w:cs="Arial"/>
                <w:color w:val="000000"/>
                <w:sz w:val="24"/>
                <w:szCs w:val="24"/>
              </w:rPr>
              <w:t xml:space="preserve"> (about 4,</w:t>
            </w:r>
            <w:r w:rsidR="00020C88">
              <w:rPr>
                <w:rFonts w:ascii="Arial" w:hAnsi="Arial" w:cs="Arial"/>
                <w:color w:val="000000"/>
                <w:sz w:val="24"/>
                <w:szCs w:val="24"/>
              </w:rPr>
              <w:t>0</w:t>
            </w:r>
            <w:r w:rsidRPr="007159C1">
              <w:rPr>
                <w:rFonts w:ascii="Arial" w:hAnsi="Arial" w:cs="Arial"/>
                <w:color w:val="000000"/>
                <w:sz w:val="24"/>
                <w:szCs w:val="24"/>
              </w:rPr>
              <w:t>00)</w:t>
            </w:r>
            <w:r w:rsidR="007159C1" w:rsidRPr="007159C1">
              <w:rPr>
                <w:rFonts w:ascii="Arial" w:hAnsi="Arial" w:cs="Arial"/>
                <w:color w:val="000000"/>
                <w:sz w:val="24"/>
                <w:szCs w:val="24"/>
              </w:rPr>
              <w:t xml:space="preserve"> </w:t>
            </w:r>
            <w:r w:rsidR="007159C1" w:rsidRPr="007159C1">
              <w:rPr>
                <w:rFonts w:ascii="Arial" w:hAnsi="Arial" w:cs="Arial"/>
                <w:color w:val="000000"/>
                <w:sz w:val="24"/>
                <w:szCs w:val="24"/>
                <w:shd w:val="clear" w:color="auto" w:fill="FFFFFF"/>
              </w:rPr>
              <w:t>are the largest expression of the organization and are the heart of the organization. This is where we grow the organization, inviting women to experience the reconciling and transforming love of God through Jesus Christ, encouraging women to act on their baptismal covenant.</w:t>
            </w:r>
          </w:p>
          <w:p w14:paraId="5B0AE74F" w14:textId="741D4615" w:rsidR="00CE0443" w:rsidRPr="007159C1" w:rsidRDefault="00CE0443" w:rsidP="00CE0443">
            <w:pPr>
              <w:widowControl/>
              <w:numPr>
                <w:ilvl w:val="0"/>
                <w:numId w:val="8"/>
              </w:numPr>
              <w:shd w:val="clear" w:color="auto" w:fill="FFFFFF"/>
              <w:autoSpaceDE/>
              <w:autoSpaceDN/>
              <w:spacing w:after="150"/>
              <w:rPr>
                <w:rFonts w:ascii="Arial" w:hAnsi="Arial" w:cs="Arial"/>
                <w:color w:val="000000"/>
                <w:sz w:val="24"/>
                <w:szCs w:val="24"/>
              </w:rPr>
            </w:pPr>
            <w:r w:rsidRPr="001907B9">
              <w:rPr>
                <w:rFonts w:ascii="Arial" w:hAnsi="Arial" w:cs="Arial"/>
                <w:b/>
                <w:bCs/>
                <w:color w:val="000000"/>
                <w:sz w:val="24"/>
                <w:szCs w:val="24"/>
              </w:rPr>
              <w:t>Synodical Women’s Organization</w:t>
            </w:r>
            <w:r w:rsidR="001907B9">
              <w:rPr>
                <w:rFonts w:ascii="Arial" w:hAnsi="Arial" w:cs="Arial"/>
                <w:b/>
                <w:bCs/>
                <w:color w:val="000000"/>
                <w:sz w:val="24"/>
                <w:szCs w:val="24"/>
              </w:rPr>
              <w:t xml:space="preserve"> (SWOs)</w:t>
            </w:r>
            <w:r w:rsidRPr="007159C1">
              <w:rPr>
                <w:rFonts w:ascii="Arial" w:hAnsi="Arial" w:cs="Arial"/>
                <w:color w:val="000000"/>
                <w:sz w:val="24"/>
                <w:szCs w:val="24"/>
              </w:rPr>
              <w:t xml:space="preserve"> </w:t>
            </w:r>
            <w:r w:rsidR="001907B9">
              <w:rPr>
                <w:rFonts w:ascii="Arial" w:hAnsi="Arial" w:cs="Arial"/>
                <w:color w:val="000000"/>
                <w:sz w:val="24"/>
                <w:szCs w:val="24"/>
              </w:rPr>
              <w:t xml:space="preserve">There are </w:t>
            </w:r>
            <w:r w:rsidRPr="007159C1">
              <w:rPr>
                <w:rFonts w:ascii="Arial" w:hAnsi="Arial" w:cs="Arial"/>
                <w:color w:val="000000"/>
                <w:sz w:val="24"/>
                <w:szCs w:val="24"/>
              </w:rPr>
              <w:t xml:space="preserve">64 </w:t>
            </w:r>
            <w:r w:rsidR="001907B9">
              <w:rPr>
                <w:rFonts w:ascii="Arial" w:hAnsi="Arial" w:cs="Arial"/>
                <w:color w:val="000000"/>
                <w:sz w:val="24"/>
                <w:szCs w:val="24"/>
              </w:rPr>
              <w:t xml:space="preserve">SWOS in </w:t>
            </w:r>
            <w:r w:rsidRPr="007159C1">
              <w:rPr>
                <w:rFonts w:ascii="Arial" w:hAnsi="Arial" w:cs="Arial"/>
                <w:color w:val="000000"/>
                <w:sz w:val="24"/>
                <w:szCs w:val="24"/>
              </w:rPr>
              <w:t>the ELCA’s 65 synods</w:t>
            </w:r>
            <w:r w:rsidR="007159C1" w:rsidRPr="007159C1">
              <w:rPr>
                <w:rFonts w:ascii="Arial" w:hAnsi="Arial" w:cs="Arial"/>
                <w:color w:val="000000"/>
                <w:sz w:val="24"/>
                <w:szCs w:val="24"/>
              </w:rPr>
              <w:t xml:space="preserve">. </w:t>
            </w:r>
            <w:r w:rsidR="007159C1" w:rsidRPr="007159C1">
              <w:rPr>
                <w:rFonts w:ascii="Arial" w:hAnsi="Arial" w:cs="Arial"/>
                <w:color w:val="000000"/>
                <w:sz w:val="24"/>
                <w:szCs w:val="24"/>
                <w:shd w:val="clear" w:color="auto" w:fill="FFFFFF"/>
              </w:rPr>
              <w:t xml:space="preserve">SWOs establish a partnership with units in their geographic areas and with the churchwide women’s organization.  SWOs exist to support women in congregations. Each SWO has a board whose members are elected at an annual or biennial convention by voting members from units. Each SWO establishes </w:t>
            </w:r>
            <w:r w:rsidR="007159C1" w:rsidRPr="0019122F">
              <w:rPr>
                <w:rFonts w:ascii="Arial" w:hAnsi="Arial" w:cs="Arial"/>
                <w:b/>
                <w:bCs/>
                <w:color w:val="000000"/>
                <w:sz w:val="24"/>
                <w:szCs w:val="24"/>
                <w:shd w:val="clear" w:color="auto" w:fill="FFFFFF"/>
              </w:rPr>
              <w:t>clusters or conferences</w:t>
            </w:r>
            <w:r w:rsidR="007159C1" w:rsidRPr="007159C1">
              <w:rPr>
                <w:rFonts w:ascii="Arial" w:hAnsi="Arial" w:cs="Arial"/>
                <w:color w:val="000000"/>
                <w:sz w:val="24"/>
                <w:szCs w:val="24"/>
                <w:shd w:val="clear" w:color="auto" w:fill="FFFFFF"/>
              </w:rPr>
              <w:t xml:space="preserve"> of units within its geographic area.</w:t>
            </w:r>
          </w:p>
          <w:p w14:paraId="09A56215" w14:textId="5096B8FD" w:rsidR="00CE0443" w:rsidRPr="006E2608" w:rsidRDefault="00CE0443" w:rsidP="006E2608">
            <w:pPr>
              <w:widowControl/>
              <w:numPr>
                <w:ilvl w:val="0"/>
                <w:numId w:val="8"/>
              </w:numPr>
              <w:shd w:val="clear" w:color="auto" w:fill="FFFFFF"/>
              <w:autoSpaceDE/>
              <w:autoSpaceDN/>
              <w:spacing w:after="150"/>
              <w:rPr>
                <w:rFonts w:ascii="Arial" w:hAnsi="Arial" w:cs="Arial"/>
                <w:color w:val="000000"/>
                <w:sz w:val="24"/>
                <w:szCs w:val="24"/>
              </w:rPr>
            </w:pPr>
            <w:r w:rsidRPr="001907B9">
              <w:rPr>
                <w:rFonts w:ascii="Arial" w:hAnsi="Arial" w:cs="Arial"/>
                <w:b/>
                <w:bCs/>
                <w:color w:val="000000"/>
                <w:sz w:val="24"/>
                <w:szCs w:val="24"/>
              </w:rPr>
              <w:t>Churchwide Women’s Organization</w:t>
            </w:r>
            <w:r w:rsidR="007159C1" w:rsidRPr="001907B9">
              <w:rPr>
                <w:rFonts w:ascii="Arial" w:hAnsi="Arial" w:cs="Arial"/>
                <w:b/>
                <w:bCs/>
                <w:color w:val="000000"/>
                <w:sz w:val="24"/>
                <w:szCs w:val="24"/>
              </w:rPr>
              <w:t xml:space="preserve"> </w:t>
            </w:r>
            <w:r w:rsidR="007159C1" w:rsidRPr="001907B9">
              <w:rPr>
                <w:rFonts w:ascii="Arial" w:hAnsi="Arial" w:cs="Arial"/>
                <w:b/>
                <w:bCs/>
                <w:color w:val="000000"/>
                <w:sz w:val="24"/>
                <w:szCs w:val="24"/>
                <w:shd w:val="clear" w:color="auto" w:fill="FFFFFF"/>
              </w:rPr>
              <w:t>(CWO</w:t>
            </w:r>
            <w:r w:rsidR="007159C1" w:rsidRPr="007159C1">
              <w:rPr>
                <w:rFonts w:ascii="Arial" w:hAnsi="Arial" w:cs="Arial"/>
                <w:color w:val="000000"/>
                <w:sz w:val="24"/>
                <w:szCs w:val="24"/>
                <w:shd w:val="clear" w:color="auto" w:fill="FFFFFF"/>
              </w:rPr>
              <w:t xml:space="preserve">) is the entire organization. Within the churchwide expression of Women of the ELCA, the </w:t>
            </w:r>
            <w:r w:rsidR="0019122F">
              <w:rPr>
                <w:rFonts w:ascii="Arial" w:hAnsi="Arial" w:cs="Arial"/>
                <w:color w:val="000000"/>
                <w:sz w:val="24"/>
                <w:szCs w:val="24"/>
                <w:shd w:val="clear" w:color="auto" w:fill="FFFFFF"/>
              </w:rPr>
              <w:t>Tri</w:t>
            </w:r>
            <w:r w:rsidR="0019122F" w:rsidRPr="007159C1">
              <w:rPr>
                <w:rFonts w:ascii="Arial" w:hAnsi="Arial" w:cs="Arial"/>
                <w:color w:val="000000"/>
                <w:sz w:val="24"/>
                <w:szCs w:val="24"/>
                <w:shd w:val="clear" w:color="auto" w:fill="FFFFFF"/>
              </w:rPr>
              <w:t>ennial</w:t>
            </w:r>
            <w:r w:rsidR="007159C1" w:rsidRPr="007159C1">
              <w:rPr>
                <w:rFonts w:ascii="Arial" w:hAnsi="Arial" w:cs="Arial"/>
                <w:color w:val="000000"/>
                <w:sz w:val="24"/>
                <w:szCs w:val="24"/>
                <w:shd w:val="clear" w:color="auto" w:fill="FFFFFF"/>
              </w:rPr>
              <w:t xml:space="preserve"> </w:t>
            </w:r>
            <w:r w:rsidR="0019122F">
              <w:rPr>
                <w:rFonts w:ascii="Arial" w:hAnsi="Arial" w:cs="Arial"/>
                <w:color w:val="000000"/>
                <w:sz w:val="24"/>
                <w:szCs w:val="24"/>
                <w:shd w:val="clear" w:color="auto" w:fill="FFFFFF"/>
              </w:rPr>
              <w:t>C</w:t>
            </w:r>
            <w:r w:rsidR="007159C1" w:rsidRPr="007159C1">
              <w:rPr>
                <w:rFonts w:ascii="Arial" w:hAnsi="Arial" w:cs="Arial"/>
                <w:color w:val="000000"/>
                <w:sz w:val="24"/>
                <w:szCs w:val="24"/>
                <w:shd w:val="clear" w:color="auto" w:fill="FFFFFF"/>
              </w:rPr>
              <w:t>onvention</w:t>
            </w:r>
            <w:r w:rsidR="007159C1" w:rsidRPr="007159C1">
              <w:rPr>
                <w:rStyle w:val="Strong"/>
                <w:rFonts w:ascii="Arial" w:hAnsi="Arial" w:cs="Arial"/>
                <w:color w:val="000000"/>
                <w:sz w:val="24"/>
                <w:szCs w:val="24"/>
                <w:shd w:val="clear" w:color="auto" w:fill="FFFFFF"/>
              </w:rPr>
              <w:t> </w:t>
            </w:r>
            <w:r w:rsidR="007159C1" w:rsidRPr="007159C1">
              <w:rPr>
                <w:rFonts w:ascii="Arial" w:hAnsi="Arial" w:cs="Arial"/>
                <w:color w:val="000000"/>
                <w:sz w:val="24"/>
                <w:szCs w:val="24"/>
                <w:shd w:val="clear" w:color="auto" w:fill="FFFFFF"/>
              </w:rPr>
              <w:t>is the highest legislative authority; voting members to the convention are elected by synodical organizations. Between conventions, the churchwide executive board</w:t>
            </w:r>
            <w:r w:rsidR="007159C1" w:rsidRPr="007159C1">
              <w:rPr>
                <w:rStyle w:val="Strong"/>
                <w:rFonts w:ascii="Arial" w:hAnsi="Arial" w:cs="Arial"/>
                <w:color w:val="000000"/>
                <w:sz w:val="24"/>
                <w:szCs w:val="24"/>
                <w:shd w:val="clear" w:color="auto" w:fill="FFFFFF"/>
              </w:rPr>
              <w:t> </w:t>
            </w:r>
            <w:r w:rsidR="007159C1" w:rsidRPr="007159C1">
              <w:rPr>
                <w:rFonts w:ascii="Arial" w:hAnsi="Arial" w:cs="Arial"/>
                <w:color w:val="000000"/>
                <w:sz w:val="24"/>
                <w:szCs w:val="24"/>
                <w:shd w:val="clear" w:color="auto" w:fill="FFFFFF"/>
              </w:rPr>
              <w:t xml:space="preserve">(volunteers elected by the </w:t>
            </w:r>
            <w:r w:rsidR="0019122F">
              <w:rPr>
                <w:rFonts w:ascii="Arial" w:hAnsi="Arial" w:cs="Arial"/>
                <w:color w:val="000000"/>
                <w:sz w:val="24"/>
                <w:szCs w:val="24"/>
                <w:shd w:val="clear" w:color="auto" w:fill="FFFFFF"/>
              </w:rPr>
              <w:t>Tri</w:t>
            </w:r>
            <w:r w:rsidR="0019122F" w:rsidRPr="007159C1">
              <w:rPr>
                <w:rFonts w:ascii="Arial" w:hAnsi="Arial" w:cs="Arial"/>
                <w:color w:val="000000"/>
                <w:sz w:val="24"/>
                <w:szCs w:val="24"/>
                <w:shd w:val="clear" w:color="auto" w:fill="FFFFFF"/>
              </w:rPr>
              <w:t xml:space="preserve">ennial </w:t>
            </w:r>
            <w:r w:rsidR="0019122F">
              <w:rPr>
                <w:rFonts w:ascii="Arial" w:hAnsi="Arial" w:cs="Arial"/>
                <w:color w:val="000000"/>
                <w:sz w:val="24"/>
                <w:szCs w:val="24"/>
                <w:shd w:val="clear" w:color="auto" w:fill="FFFFFF"/>
              </w:rPr>
              <w:t>C</w:t>
            </w:r>
            <w:r w:rsidR="0019122F" w:rsidRPr="007159C1">
              <w:rPr>
                <w:rFonts w:ascii="Arial" w:hAnsi="Arial" w:cs="Arial"/>
                <w:color w:val="000000"/>
                <w:sz w:val="24"/>
                <w:szCs w:val="24"/>
                <w:shd w:val="clear" w:color="auto" w:fill="FFFFFF"/>
              </w:rPr>
              <w:t>onvention</w:t>
            </w:r>
            <w:r w:rsidR="007159C1" w:rsidRPr="007159C1">
              <w:rPr>
                <w:rFonts w:ascii="Arial" w:hAnsi="Arial" w:cs="Arial"/>
                <w:color w:val="000000"/>
                <w:sz w:val="24"/>
                <w:szCs w:val="24"/>
                <w:shd w:val="clear" w:color="auto" w:fill="FFFFFF"/>
              </w:rPr>
              <w:t>) conducts the business of the organization.</w:t>
            </w:r>
          </w:p>
        </w:tc>
      </w:tr>
    </w:tbl>
    <w:p w14:paraId="6855181E" w14:textId="77777777" w:rsidR="007159C1" w:rsidRDefault="007159C1">
      <w:r>
        <w:br w:type="page"/>
      </w:r>
    </w:p>
    <w:p w14:paraId="1852B20B" w14:textId="669F6DF2" w:rsidR="001907B9" w:rsidRPr="007159C1" w:rsidRDefault="001907B9" w:rsidP="001907B9">
      <w:pPr>
        <w:spacing w:before="66"/>
        <w:ind w:left="1440"/>
        <w:jc w:val="center"/>
        <w:rPr>
          <w:rFonts w:ascii="Arial" w:hAnsi="Arial" w:cs="Arial"/>
          <w:b/>
          <w:bCs/>
          <w:sz w:val="24"/>
          <w:szCs w:val="24"/>
        </w:rPr>
      </w:pPr>
      <w:r w:rsidRPr="007159C1">
        <w:rPr>
          <w:rFonts w:ascii="Arial" w:hAnsi="Arial" w:cs="Arial"/>
          <w:b/>
          <w:bCs/>
          <w:sz w:val="24"/>
          <w:szCs w:val="24"/>
        </w:rPr>
        <w:lastRenderedPageBreak/>
        <w:t>Women of the ELCA</w:t>
      </w:r>
      <w:r>
        <w:rPr>
          <w:rFonts w:ascii="Arial" w:hAnsi="Arial" w:cs="Arial"/>
          <w:b/>
          <w:bCs/>
          <w:sz w:val="24"/>
          <w:szCs w:val="24"/>
        </w:rPr>
        <w:t xml:space="preserve"> (continued)</w:t>
      </w:r>
    </w:p>
    <w:p w14:paraId="29FF6978" w14:textId="77777777" w:rsidR="007159C1" w:rsidRDefault="007159C1"/>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34"/>
      </w:tblGrid>
      <w:tr w:rsidR="00235EC6" w14:paraId="226E420B" w14:textId="77777777" w:rsidTr="001907B9">
        <w:tc>
          <w:tcPr>
            <w:tcW w:w="3256" w:type="dxa"/>
          </w:tcPr>
          <w:p w14:paraId="584FD495" w14:textId="3B3E4C46" w:rsidR="007159C1" w:rsidRPr="000B2C9A" w:rsidRDefault="007159C1" w:rsidP="000B2C9A">
            <w:pPr>
              <w:pStyle w:val="Heading2"/>
              <w:ind w:left="-18"/>
              <w:rPr>
                <w:rFonts w:ascii="Arial" w:hAnsi="Arial" w:cs="Arial"/>
                <w:b/>
                <w:bCs/>
                <w:noProof/>
              </w:rPr>
            </w:pPr>
            <w:bookmarkStart w:id="4" w:name="_Toc205838332"/>
            <w:r w:rsidRPr="000B2C9A">
              <w:rPr>
                <w:rFonts w:ascii="Arial" w:hAnsi="Arial" w:cs="Arial"/>
                <w:b/>
                <w:bCs/>
                <w:noProof/>
              </w:rPr>
              <w:t xml:space="preserve">2024-2026 </w:t>
            </w:r>
            <w:r w:rsidR="000142FD" w:rsidRPr="000B2C9A">
              <w:rPr>
                <w:rFonts w:ascii="Arial" w:hAnsi="Arial" w:cs="Arial"/>
                <w:b/>
                <w:bCs/>
                <w:noProof/>
              </w:rPr>
              <w:t xml:space="preserve">WELCA </w:t>
            </w:r>
            <w:r w:rsidRPr="000B2C9A">
              <w:rPr>
                <w:rFonts w:ascii="Arial" w:hAnsi="Arial" w:cs="Arial"/>
                <w:b/>
                <w:bCs/>
                <w:noProof/>
              </w:rPr>
              <w:t>Goals</w:t>
            </w:r>
            <w:bookmarkEnd w:id="4"/>
          </w:p>
        </w:tc>
        <w:tc>
          <w:tcPr>
            <w:tcW w:w="5944" w:type="dxa"/>
          </w:tcPr>
          <w:p w14:paraId="69C98852" w14:textId="77777777" w:rsidR="007159C1" w:rsidRDefault="007159C1" w:rsidP="00442256">
            <w:pPr>
              <w:spacing w:before="66"/>
              <w:rPr>
                <w:rFonts w:ascii="Arial" w:hAnsi="Arial" w:cs="Arial"/>
                <w:color w:val="000000"/>
                <w:sz w:val="24"/>
                <w:szCs w:val="24"/>
                <w:shd w:val="clear" w:color="auto" w:fill="FFFFFF"/>
              </w:rPr>
            </w:pPr>
            <w:r w:rsidRPr="007159C1">
              <w:rPr>
                <w:rFonts w:ascii="Arial" w:hAnsi="Arial" w:cs="Arial"/>
                <w:color w:val="000000"/>
                <w:sz w:val="24"/>
                <w:szCs w:val="24"/>
                <w:shd w:val="clear" w:color="auto" w:fill="FFFFFF"/>
              </w:rPr>
              <w:t xml:space="preserve">Five goals for 2024-2026 were taken from conversations with staff, executive board members, </w:t>
            </w:r>
            <w:r w:rsidRPr="001907B9">
              <w:rPr>
                <w:rFonts w:ascii="Arial" w:hAnsi="Arial" w:cs="Arial"/>
                <w:color w:val="000000"/>
                <w:sz w:val="24"/>
                <w:szCs w:val="24"/>
                <w:shd w:val="clear" w:color="auto" w:fill="FFFFFF"/>
              </w:rPr>
              <w:t>synodical women’s organizations (SWO) presidents, and participants of Women of the ELCA. An online survey that drew more than 200 responses was also used in gathering information for the plan.</w:t>
            </w:r>
          </w:p>
          <w:p w14:paraId="1818092F" w14:textId="77777777" w:rsidR="001907B9" w:rsidRPr="001907B9" w:rsidRDefault="001907B9" w:rsidP="00442256">
            <w:pPr>
              <w:spacing w:before="66"/>
              <w:rPr>
                <w:rFonts w:ascii="Arial" w:hAnsi="Arial" w:cs="Arial"/>
                <w:color w:val="000000"/>
                <w:sz w:val="12"/>
                <w:szCs w:val="12"/>
                <w:shd w:val="clear" w:color="auto" w:fill="FFFFFF"/>
              </w:rPr>
            </w:pPr>
          </w:p>
          <w:p w14:paraId="45BCA097" w14:textId="70699825" w:rsidR="001907B9" w:rsidRDefault="007159C1" w:rsidP="000D3E88">
            <w:pPr>
              <w:pStyle w:val="ListParagraph"/>
              <w:widowControl/>
              <w:numPr>
                <w:ilvl w:val="0"/>
                <w:numId w:val="10"/>
              </w:numPr>
              <w:adjustRightInd w:val="0"/>
              <w:rPr>
                <w:rFonts w:ascii="Arial" w:eastAsiaTheme="minorHAnsi" w:hAnsi="Arial" w:cs="Arial"/>
                <w:color w:val="000000" w:themeColor="text1"/>
                <w:sz w:val="24"/>
                <w:szCs w:val="24"/>
              </w:rPr>
            </w:pPr>
            <w:r w:rsidRPr="001907B9">
              <w:rPr>
                <w:rFonts w:ascii="Arial" w:eastAsiaTheme="minorHAnsi" w:hAnsi="Arial" w:cs="Arial"/>
                <w:color w:val="000000" w:themeColor="text1"/>
                <w:sz w:val="24"/>
                <w:szCs w:val="24"/>
              </w:rPr>
              <w:t xml:space="preserve">Connect with women who are not yet affiliated with Women of the ELCA, to communicate Christ’s love and affirmation and to engage them in our circle of care that we might support and affirm their gifts and callings along with those of all the women currently in the organization. </w:t>
            </w:r>
            <w:r w:rsidR="001907B9">
              <w:rPr>
                <w:rFonts w:ascii="Arial" w:eastAsiaTheme="minorHAnsi" w:hAnsi="Arial" w:cs="Arial"/>
                <w:color w:val="000000" w:themeColor="text1"/>
                <w:sz w:val="24"/>
                <w:szCs w:val="24"/>
              </w:rPr>
              <w:br/>
            </w:r>
          </w:p>
          <w:p w14:paraId="03FB7BB5" w14:textId="54D68BC3" w:rsidR="007159C1" w:rsidRPr="001907B9" w:rsidRDefault="007159C1" w:rsidP="000D3E88">
            <w:pPr>
              <w:pStyle w:val="ListParagraph"/>
              <w:widowControl/>
              <w:numPr>
                <w:ilvl w:val="0"/>
                <w:numId w:val="10"/>
              </w:numPr>
              <w:adjustRightInd w:val="0"/>
              <w:rPr>
                <w:rFonts w:ascii="Arial" w:eastAsiaTheme="minorHAnsi" w:hAnsi="Arial" w:cs="Arial"/>
                <w:color w:val="000000" w:themeColor="text1"/>
                <w:sz w:val="24"/>
                <w:szCs w:val="24"/>
              </w:rPr>
            </w:pPr>
            <w:r w:rsidRPr="001907B9">
              <w:rPr>
                <w:rFonts w:ascii="Arial" w:eastAsiaTheme="minorHAnsi" w:hAnsi="Arial" w:cs="Arial"/>
                <w:color w:val="000000" w:themeColor="text1"/>
                <w:sz w:val="24"/>
                <w:szCs w:val="24"/>
              </w:rPr>
              <w:t>Create new resources that help women in a variety of contexts to grow in faith, affirm their God</w:t>
            </w:r>
            <w:r w:rsidR="00053304" w:rsidRPr="001907B9">
              <w:rPr>
                <w:rFonts w:ascii="Arial" w:eastAsiaTheme="minorHAnsi" w:hAnsi="Arial" w:cs="Arial"/>
                <w:color w:val="000000" w:themeColor="text1"/>
                <w:sz w:val="24"/>
                <w:szCs w:val="24"/>
              </w:rPr>
              <w:t>-</w:t>
            </w:r>
            <w:r w:rsidRPr="001907B9">
              <w:rPr>
                <w:rFonts w:ascii="Arial" w:eastAsiaTheme="minorHAnsi" w:hAnsi="Arial" w:cs="Arial"/>
                <w:color w:val="000000" w:themeColor="text1"/>
                <w:sz w:val="24"/>
                <w:szCs w:val="24"/>
              </w:rPr>
              <w:t>given</w:t>
            </w:r>
            <w:r w:rsidR="00053304" w:rsidRPr="001907B9">
              <w:rPr>
                <w:rFonts w:ascii="Arial" w:eastAsiaTheme="minorHAnsi" w:hAnsi="Arial" w:cs="Arial"/>
                <w:color w:val="000000" w:themeColor="text1"/>
                <w:sz w:val="24"/>
                <w:szCs w:val="24"/>
              </w:rPr>
              <w:t xml:space="preserve"> </w:t>
            </w:r>
            <w:r w:rsidRPr="001907B9">
              <w:rPr>
                <w:rFonts w:ascii="Arial" w:eastAsiaTheme="minorHAnsi" w:hAnsi="Arial" w:cs="Arial"/>
                <w:color w:val="000000" w:themeColor="text1"/>
                <w:sz w:val="24"/>
                <w:szCs w:val="24"/>
              </w:rPr>
              <w:t xml:space="preserve">gifts, and follow their callings. </w:t>
            </w:r>
          </w:p>
          <w:p w14:paraId="075D8298" w14:textId="77777777" w:rsidR="007159C1" w:rsidRPr="001907B9" w:rsidRDefault="007159C1" w:rsidP="007159C1">
            <w:pPr>
              <w:widowControl/>
              <w:adjustRightInd w:val="0"/>
              <w:rPr>
                <w:rFonts w:ascii="Arial" w:eastAsiaTheme="minorHAnsi" w:hAnsi="Arial" w:cs="Arial"/>
                <w:color w:val="000000" w:themeColor="text1"/>
                <w:sz w:val="12"/>
                <w:szCs w:val="12"/>
              </w:rPr>
            </w:pPr>
          </w:p>
          <w:p w14:paraId="72F66E06" w14:textId="5B6E91E3" w:rsidR="00053304" w:rsidRPr="001907B9" w:rsidRDefault="007159C1" w:rsidP="00053304">
            <w:pPr>
              <w:pStyle w:val="ListParagraph"/>
              <w:widowControl/>
              <w:numPr>
                <w:ilvl w:val="0"/>
                <w:numId w:val="10"/>
              </w:numPr>
              <w:adjustRightInd w:val="0"/>
              <w:rPr>
                <w:rFonts w:ascii="Arial" w:eastAsiaTheme="minorHAnsi" w:hAnsi="Arial" w:cs="Arial"/>
                <w:color w:val="000000" w:themeColor="text1"/>
                <w:sz w:val="24"/>
                <w:szCs w:val="24"/>
              </w:rPr>
            </w:pPr>
            <w:r w:rsidRPr="001907B9">
              <w:rPr>
                <w:rFonts w:ascii="Arial" w:eastAsiaTheme="minorHAnsi" w:hAnsi="Arial" w:cs="Arial"/>
                <w:color w:val="000000" w:themeColor="text1"/>
                <w:sz w:val="24"/>
                <w:szCs w:val="24"/>
              </w:rPr>
              <w:t>Complement existing resources with new funding sources as well as a strong stewardship model</w:t>
            </w:r>
            <w:r w:rsidR="00053304" w:rsidRPr="001907B9">
              <w:rPr>
                <w:rFonts w:ascii="Arial" w:eastAsiaTheme="minorHAnsi" w:hAnsi="Arial" w:cs="Arial"/>
                <w:color w:val="000000" w:themeColor="text1"/>
                <w:sz w:val="24"/>
                <w:szCs w:val="24"/>
              </w:rPr>
              <w:t xml:space="preserve"> </w:t>
            </w:r>
            <w:r w:rsidRPr="001907B9">
              <w:rPr>
                <w:rFonts w:ascii="Arial" w:eastAsiaTheme="minorHAnsi" w:hAnsi="Arial" w:cs="Arial"/>
                <w:color w:val="000000" w:themeColor="text1"/>
                <w:sz w:val="24"/>
                <w:szCs w:val="24"/>
              </w:rPr>
              <w:t xml:space="preserve">that focuses on the generous sharing of the God-given gifts of our time, talents, and treasure. </w:t>
            </w:r>
          </w:p>
          <w:p w14:paraId="7372273E" w14:textId="32827213" w:rsidR="007159C1" w:rsidRPr="001907B9" w:rsidRDefault="00D562C4" w:rsidP="00D562C4">
            <w:pPr>
              <w:tabs>
                <w:tab w:val="left" w:pos="1080"/>
              </w:tabs>
              <w:spacing w:before="66"/>
              <w:rPr>
                <w:rFonts w:ascii="Arial" w:hAnsi="Arial" w:cs="Arial"/>
                <w:color w:val="000000"/>
                <w:sz w:val="12"/>
                <w:szCs w:val="12"/>
                <w:shd w:val="clear" w:color="auto" w:fill="FFFFFF"/>
              </w:rPr>
            </w:pPr>
            <w:r w:rsidRPr="001907B9">
              <w:rPr>
                <w:rFonts w:ascii="Arial" w:hAnsi="Arial" w:cs="Arial"/>
                <w:color w:val="000000"/>
                <w:sz w:val="24"/>
                <w:szCs w:val="24"/>
                <w:shd w:val="clear" w:color="auto" w:fill="FFFFFF"/>
              </w:rPr>
              <w:tab/>
            </w:r>
          </w:p>
          <w:p w14:paraId="03D77292" w14:textId="21E79F58" w:rsidR="00053304" w:rsidRPr="001907B9" w:rsidRDefault="00053304" w:rsidP="00053304">
            <w:pPr>
              <w:pStyle w:val="ListParagraph"/>
              <w:widowControl/>
              <w:numPr>
                <w:ilvl w:val="0"/>
                <w:numId w:val="10"/>
              </w:numPr>
              <w:adjustRightInd w:val="0"/>
              <w:rPr>
                <w:rFonts w:ascii="Arial" w:eastAsiaTheme="minorHAnsi" w:hAnsi="Arial" w:cs="Arial"/>
                <w:color w:val="000000" w:themeColor="text1"/>
                <w:sz w:val="24"/>
                <w:szCs w:val="24"/>
              </w:rPr>
            </w:pPr>
            <w:r w:rsidRPr="001907B9">
              <w:rPr>
                <w:rFonts w:ascii="Arial" w:eastAsiaTheme="minorHAnsi" w:hAnsi="Arial" w:cs="Arial"/>
                <w:color w:val="000000" w:themeColor="text1"/>
                <w:sz w:val="24"/>
                <w:szCs w:val="24"/>
              </w:rPr>
              <w:t>Continue existing minist</w:t>
            </w:r>
            <w:r w:rsidR="000142FD" w:rsidRPr="001907B9">
              <w:rPr>
                <w:rFonts w:ascii="Arial" w:eastAsiaTheme="minorHAnsi" w:hAnsi="Arial" w:cs="Arial"/>
                <w:color w:val="000000" w:themeColor="text1"/>
                <w:sz w:val="24"/>
                <w:szCs w:val="24"/>
              </w:rPr>
              <w:t>r</w:t>
            </w:r>
            <w:r w:rsidRPr="001907B9">
              <w:rPr>
                <w:rFonts w:ascii="Arial" w:eastAsiaTheme="minorHAnsi" w:hAnsi="Arial" w:cs="Arial"/>
                <w:color w:val="000000" w:themeColor="text1"/>
                <w:sz w:val="24"/>
                <w:szCs w:val="24"/>
              </w:rPr>
              <w:t xml:space="preserve">ies and programs that nourish and strengthen participants in Women of the ELCA and the ELCA. </w:t>
            </w:r>
          </w:p>
          <w:p w14:paraId="7B52F49F" w14:textId="77777777" w:rsidR="00053304" w:rsidRPr="001907B9" w:rsidRDefault="00053304" w:rsidP="00053304">
            <w:pPr>
              <w:pStyle w:val="ListParagraph"/>
              <w:rPr>
                <w:rFonts w:ascii="Arial" w:eastAsiaTheme="minorHAnsi" w:hAnsi="Arial" w:cs="Arial"/>
                <w:color w:val="000000" w:themeColor="text1"/>
                <w:sz w:val="12"/>
                <w:szCs w:val="12"/>
              </w:rPr>
            </w:pPr>
          </w:p>
          <w:p w14:paraId="4AA391AD" w14:textId="77777777" w:rsidR="00053304" w:rsidRPr="001907B9" w:rsidRDefault="00053304" w:rsidP="00053304">
            <w:pPr>
              <w:pStyle w:val="ListParagraph"/>
              <w:widowControl/>
              <w:numPr>
                <w:ilvl w:val="0"/>
                <w:numId w:val="10"/>
              </w:numPr>
              <w:adjustRightInd w:val="0"/>
              <w:rPr>
                <w:rFonts w:ascii="Arial" w:eastAsiaTheme="minorHAnsi" w:hAnsi="Arial" w:cs="Arial"/>
                <w:color w:val="000000" w:themeColor="text1"/>
                <w:sz w:val="24"/>
                <w:szCs w:val="24"/>
              </w:rPr>
            </w:pPr>
            <w:r w:rsidRPr="001907B9">
              <w:rPr>
                <w:rFonts w:ascii="Arial" w:eastAsiaTheme="minorHAnsi" w:hAnsi="Arial" w:cs="Arial"/>
                <w:color w:val="000000" w:themeColor="text1"/>
                <w:sz w:val="24"/>
                <w:szCs w:val="24"/>
              </w:rPr>
              <w:t xml:space="preserve">Celebrate our vibrant community and our goals together! </w:t>
            </w:r>
          </w:p>
          <w:p w14:paraId="00188646" w14:textId="77777777" w:rsidR="00053304" w:rsidRPr="00D562C4" w:rsidRDefault="00053304" w:rsidP="00053304">
            <w:pPr>
              <w:pStyle w:val="ListParagraph"/>
              <w:rPr>
                <w:rFonts w:ascii="Arial" w:eastAsiaTheme="minorHAnsi" w:hAnsi="Arial" w:cs="Arial"/>
                <w:color w:val="000000" w:themeColor="text1"/>
                <w:sz w:val="12"/>
                <w:szCs w:val="12"/>
              </w:rPr>
            </w:pPr>
          </w:p>
          <w:p w14:paraId="099B35DE" w14:textId="786A1EE2" w:rsidR="00053304" w:rsidRPr="00053304" w:rsidRDefault="00053304" w:rsidP="00053304">
            <w:pPr>
              <w:widowControl/>
              <w:adjustRightInd w:val="0"/>
              <w:rPr>
                <w:rFonts w:ascii="Arial" w:eastAsiaTheme="minorHAnsi" w:hAnsi="Arial" w:cs="Arial"/>
                <w:color w:val="000000" w:themeColor="text1"/>
                <w:sz w:val="24"/>
                <w:szCs w:val="24"/>
              </w:rPr>
            </w:pPr>
            <w:r w:rsidRPr="00053304">
              <w:rPr>
                <w:rFonts w:ascii="Arial" w:eastAsiaTheme="minorHAnsi" w:hAnsi="Arial" w:cs="Arial"/>
                <w:color w:val="000000" w:themeColor="text1"/>
                <w:sz w:val="24"/>
                <w:szCs w:val="24"/>
              </w:rPr>
              <w:t>There was remarkable consensus on the four goals and the plan parallels that of the ELCA and the Lutheran</w:t>
            </w:r>
            <w:r>
              <w:rPr>
                <w:rFonts w:ascii="Arial" w:eastAsiaTheme="minorHAnsi" w:hAnsi="Arial" w:cs="Arial"/>
                <w:color w:val="000000" w:themeColor="text1"/>
                <w:sz w:val="24"/>
                <w:szCs w:val="24"/>
              </w:rPr>
              <w:t xml:space="preserve"> </w:t>
            </w:r>
            <w:r w:rsidRPr="00053304">
              <w:rPr>
                <w:rFonts w:ascii="Arial" w:eastAsiaTheme="minorHAnsi" w:hAnsi="Arial" w:cs="Arial"/>
                <w:color w:val="000000" w:themeColor="text1"/>
                <w:sz w:val="24"/>
                <w:szCs w:val="24"/>
              </w:rPr>
              <w:t xml:space="preserve">Men in Mission. </w:t>
            </w:r>
            <w:r>
              <w:rPr>
                <w:rFonts w:ascii="Arial" w:eastAsiaTheme="minorHAnsi" w:hAnsi="Arial" w:cs="Arial"/>
                <w:color w:val="000000" w:themeColor="text1"/>
                <w:sz w:val="24"/>
                <w:szCs w:val="24"/>
              </w:rPr>
              <w:t>For more details</w:t>
            </w:r>
            <w:r w:rsidR="006739EC">
              <w:rPr>
                <w:rFonts w:ascii="Arial" w:eastAsiaTheme="minorHAnsi" w:hAnsi="Arial" w:cs="Arial"/>
                <w:color w:val="000000" w:themeColor="text1"/>
                <w:sz w:val="24"/>
                <w:szCs w:val="24"/>
              </w:rPr>
              <w:t xml:space="preserve"> on tactics</w:t>
            </w:r>
            <w:r>
              <w:rPr>
                <w:rFonts w:ascii="Arial" w:eastAsiaTheme="minorHAnsi" w:hAnsi="Arial" w:cs="Arial"/>
                <w:color w:val="000000" w:themeColor="text1"/>
                <w:sz w:val="24"/>
                <w:szCs w:val="24"/>
              </w:rPr>
              <w:t xml:space="preserve">, go to </w:t>
            </w:r>
            <w:hyperlink r:id="rId15" w:history="1">
              <w:r w:rsidRPr="00331506">
                <w:rPr>
                  <w:rStyle w:val="Hyperlink"/>
                  <w:rFonts w:ascii="Arial" w:eastAsiaTheme="minorHAnsi" w:hAnsi="Arial" w:cs="Arial"/>
                  <w:sz w:val="24"/>
                  <w:szCs w:val="24"/>
                </w:rPr>
                <w:t>https://www.womenoftheelca.org/about</w:t>
              </w:r>
            </w:hyperlink>
            <w:r>
              <w:rPr>
                <w:rFonts w:ascii="Arial" w:eastAsiaTheme="minorHAnsi" w:hAnsi="Arial" w:cs="Arial"/>
                <w:color w:val="000000" w:themeColor="text1"/>
                <w:sz w:val="24"/>
                <w:szCs w:val="24"/>
              </w:rPr>
              <w:t xml:space="preserve"> </w:t>
            </w:r>
            <w:r w:rsidR="006E2608">
              <w:rPr>
                <w:rFonts w:ascii="Arial" w:eastAsiaTheme="minorHAnsi" w:hAnsi="Arial" w:cs="Arial"/>
                <w:color w:val="000000" w:themeColor="text1"/>
                <w:sz w:val="24"/>
                <w:szCs w:val="24"/>
              </w:rPr>
              <w:br/>
            </w:r>
          </w:p>
        </w:tc>
      </w:tr>
      <w:tr w:rsidR="00235EC6" w14:paraId="433366DF" w14:textId="77777777" w:rsidTr="001907B9">
        <w:tc>
          <w:tcPr>
            <w:tcW w:w="3256" w:type="dxa"/>
          </w:tcPr>
          <w:p w14:paraId="3D1FADAC" w14:textId="77777777" w:rsidR="00235EC6" w:rsidRPr="007350F7" w:rsidRDefault="00235EC6" w:rsidP="007350F7">
            <w:pPr>
              <w:pStyle w:val="Heading2"/>
              <w:ind w:left="-108"/>
              <w:rPr>
                <w:rFonts w:ascii="Arial" w:hAnsi="Arial" w:cs="Arial"/>
                <w:b/>
                <w:bCs/>
                <w:noProof/>
              </w:rPr>
            </w:pPr>
            <w:bookmarkStart w:id="5" w:name="_Toc205838333"/>
            <w:r w:rsidRPr="007350F7">
              <w:rPr>
                <w:rFonts w:ascii="Arial" w:hAnsi="Arial" w:cs="Arial"/>
                <w:b/>
                <w:bCs/>
                <w:noProof/>
              </w:rPr>
              <w:t>WELCA Logo</w:t>
            </w:r>
            <w:bookmarkEnd w:id="5"/>
          </w:p>
          <w:p w14:paraId="777DF0CC" w14:textId="77777777" w:rsidR="00235EC6" w:rsidRDefault="00235EC6" w:rsidP="00442256">
            <w:pPr>
              <w:spacing w:before="66"/>
              <w:rPr>
                <w:rFonts w:ascii="Arial" w:hAnsi="Arial" w:cs="Arial"/>
                <w:b/>
                <w:bCs/>
                <w:noProof/>
                <w:sz w:val="24"/>
                <w:szCs w:val="24"/>
              </w:rPr>
            </w:pPr>
          </w:p>
          <w:p w14:paraId="2FCECDA8" w14:textId="24939831" w:rsidR="00235EC6" w:rsidRPr="00235EC6" w:rsidRDefault="00235EC6" w:rsidP="00442256">
            <w:pPr>
              <w:spacing w:before="66"/>
              <w:rPr>
                <w:rFonts w:ascii="Arial" w:hAnsi="Arial" w:cs="Arial"/>
                <w:b/>
                <w:bCs/>
                <w:noProof/>
                <w:sz w:val="24"/>
                <w:szCs w:val="24"/>
              </w:rPr>
            </w:pPr>
            <w:r>
              <w:rPr>
                <w:rFonts w:ascii="Arial" w:hAnsi="Arial" w:cs="Arial"/>
                <w:b/>
                <w:bCs/>
                <w:noProof/>
                <w:sz w:val="24"/>
                <w:szCs w:val="24"/>
              </w:rPr>
              <w:drawing>
                <wp:inline distT="0" distB="0" distL="0" distR="0" wp14:anchorId="4D425E40" wp14:editId="2334F8B9">
                  <wp:extent cx="1928192" cy="375355"/>
                  <wp:effectExtent l="0" t="0" r="2540" b="5715"/>
                  <wp:docPr id="1860275110" name="Picture 1" descr="A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5110" name="Picture 1" descr="A black and blue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1379" cy="412962"/>
                          </a:xfrm>
                          <a:prstGeom prst="rect">
                            <a:avLst/>
                          </a:prstGeom>
                        </pic:spPr>
                      </pic:pic>
                    </a:graphicData>
                  </a:graphic>
                </wp:inline>
              </w:drawing>
            </w:r>
          </w:p>
        </w:tc>
        <w:tc>
          <w:tcPr>
            <w:tcW w:w="5944" w:type="dxa"/>
          </w:tcPr>
          <w:p w14:paraId="2BB4692B" w14:textId="05D55343" w:rsidR="00235EC6" w:rsidRPr="00235EC6" w:rsidRDefault="00235EC6" w:rsidP="00442256">
            <w:pPr>
              <w:spacing w:before="66"/>
              <w:rPr>
                <w:rFonts w:ascii="Arial" w:hAnsi="Arial" w:cs="Arial"/>
                <w:color w:val="000000"/>
                <w:sz w:val="24"/>
                <w:szCs w:val="24"/>
                <w:shd w:val="clear" w:color="auto" w:fill="FFFFFF"/>
              </w:rPr>
            </w:pPr>
            <w:r w:rsidRPr="00235EC6">
              <w:rPr>
                <w:rFonts w:ascii="Arial" w:hAnsi="Arial" w:cs="Arial"/>
                <w:color w:val="000000"/>
                <w:sz w:val="24"/>
                <w:szCs w:val="24"/>
                <w:shd w:val="clear" w:color="auto" w:fill="F8F8F8"/>
              </w:rPr>
              <w:t>Our logo—with the cross, water and a white lily—identifies women of the Evangelical Lutheran Church in America as children of God; baptized, forgiven, adopted into God’s family, full of grace and hope in eternal life. It is a reminder of the growth, beauty, and vitality that rises out of that life-giving baptismal water. It is also a reminder of the mission of the church to “Go, therefore, make disciples of all nations; baptize them in the name of the Father and of the Son and of the Holy Spirit” (Matthew 28:19).</w:t>
            </w:r>
            <w:r w:rsidR="00D562C4">
              <w:rPr>
                <w:rFonts w:ascii="Arial" w:hAnsi="Arial" w:cs="Arial"/>
                <w:color w:val="000000"/>
                <w:sz w:val="24"/>
                <w:szCs w:val="24"/>
                <w:shd w:val="clear" w:color="auto" w:fill="F8F8F8"/>
              </w:rPr>
              <w:t xml:space="preserve"> For more details</w:t>
            </w:r>
            <w:r w:rsidR="006739EC">
              <w:rPr>
                <w:rFonts w:ascii="Arial" w:hAnsi="Arial" w:cs="Arial"/>
                <w:color w:val="000000"/>
                <w:sz w:val="24"/>
                <w:szCs w:val="24"/>
                <w:shd w:val="clear" w:color="auto" w:fill="F8F8F8"/>
              </w:rPr>
              <w:t xml:space="preserve"> on the use of the logo</w:t>
            </w:r>
            <w:r w:rsidR="00D562C4">
              <w:rPr>
                <w:rFonts w:ascii="Arial" w:hAnsi="Arial" w:cs="Arial"/>
                <w:color w:val="000000"/>
                <w:sz w:val="24"/>
                <w:szCs w:val="24"/>
                <w:shd w:val="clear" w:color="auto" w:fill="F8F8F8"/>
              </w:rPr>
              <w:t xml:space="preserve">, go to </w:t>
            </w:r>
            <w:hyperlink r:id="rId17" w:history="1">
              <w:r w:rsidR="00D562C4" w:rsidRPr="00331506">
                <w:rPr>
                  <w:rStyle w:val="Hyperlink"/>
                  <w:rFonts w:ascii="Arial" w:hAnsi="Arial" w:cs="Arial"/>
                  <w:sz w:val="24"/>
                  <w:szCs w:val="24"/>
                  <w:shd w:val="clear" w:color="auto" w:fill="F8F8F8"/>
                </w:rPr>
                <w:t>https://www.womenoftheelca.org/logo-licensing-agreement</w:t>
              </w:r>
            </w:hyperlink>
            <w:r w:rsidR="00D562C4">
              <w:rPr>
                <w:rFonts w:ascii="Arial" w:hAnsi="Arial" w:cs="Arial"/>
                <w:color w:val="000000"/>
                <w:sz w:val="24"/>
                <w:szCs w:val="24"/>
                <w:shd w:val="clear" w:color="auto" w:fill="F8F8F8"/>
              </w:rPr>
              <w:t xml:space="preserve"> </w:t>
            </w:r>
          </w:p>
        </w:tc>
      </w:tr>
    </w:tbl>
    <w:p w14:paraId="31DB2F88" w14:textId="77777777" w:rsidR="00560CF2" w:rsidRDefault="00560CF2" w:rsidP="00560CF2">
      <w:pPr>
        <w:spacing w:before="66"/>
        <w:ind w:left="2880" w:hanging="1440"/>
        <w:rPr>
          <w:rFonts w:ascii="Arial" w:hAnsi="Arial" w:cs="Arial"/>
          <w:color w:val="000000"/>
          <w:sz w:val="27"/>
          <w:szCs w:val="27"/>
          <w:shd w:val="clear" w:color="auto" w:fill="F8F8F8"/>
        </w:rPr>
      </w:pPr>
    </w:p>
    <w:p w14:paraId="055F77E0" w14:textId="0D49D0D5" w:rsidR="00560CF2" w:rsidRPr="009854B3" w:rsidRDefault="00560CF2" w:rsidP="009854B3">
      <w:pPr>
        <w:pStyle w:val="Heading1"/>
        <w:jc w:val="center"/>
        <w:rPr>
          <w:b/>
          <w:bCs/>
          <w:sz w:val="24"/>
          <w:szCs w:val="24"/>
        </w:rPr>
      </w:pPr>
      <w:bookmarkStart w:id="6" w:name="_Toc205838334"/>
      <w:r w:rsidRPr="009854B3">
        <w:rPr>
          <w:b/>
          <w:bCs/>
          <w:sz w:val="24"/>
          <w:szCs w:val="24"/>
        </w:rPr>
        <w:t>Conferences</w:t>
      </w:r>
      <w:r w:rsidR="00343861" w:rsidRPr="009854B3">
        <w:rPr>
          <w:b/>
          <w:bCs/>
          <w:sz w:val="24"/>
          <w:szCs w:val="24"/>
        </w:rPr>
        <w:t>/Clusters</w:t>
      </w:r>
      <w:bookmarkEnd w:id="6"/>
    </w:p>
    <w:p w14:paraId="3A86841F" w14:textId="77777777" w:rsidR="00560CF2" w:rsidRDefault="00560CF2" w:rsidP="00560CF2">
      <w:pPr>
        <w:spacing w:before="66"/>
        <w:ind w:left="1440"/>
        <w:rPr>
          <w:rFonts w:ascii="Arial" w:hAnsi="Arial" w:cs="Arial"/>
          <w:b/>
          <w:bCs/>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7038"/>
      </w:tblGrid>
      <w:tr w:rsidR="00343861" w14:paraId="260B435C" w14:textId="77777777" w:rsidTr="0019122F">
        <w:tc>
          <w:tcPr>
            <w:tcW w:w="2063" w:type="dxa"/>
          </w:tcPr>
          <w:p w14:paraId="09F59702" w14:textId="5B18084A" w:rsidR="00343861" w:rsidRPr="009854B3" w:rsidRDefault="00343861" w:rsidP="009854B3">
            <w:pPr>
              <w:pStyle w:val="Heading2"/>
              <w:ind w:left="-108"/>
              <w:rPr>
                <w:rFonts w:ascii="Arial" w:hAnsi="Arial" w:cs="Arial"/>
                <w:b/>
                <w:bCs/>
                <w:shd w:val="clear" w:color="auto" w:fill="F8F8F8"/>
              </w:rPr>
            </w:pPr>
            <w:bookmarkStart w:id="7" w:name="_Toc205838335"/>
            <w:r w:rsidRPr="009854B3">
              <w:rPr>
                <w:rFonts w:ascii="Arial" w:hAnsi="Arial" w:cs="Arial"/>
                <w:b/>
                <w:bCs/>
                <w:shd w:val="clear" w:color="auto" w:fill="F8F8F8"/>
              </w:rPr>
              <w:t>Purpose</w:t>
            </w:r>
            <w:bookmarkEnd w:id="7"/>
          </w:p>
        </w:tc>
        <w:tc>
          <w:tcPr>
            <w:tcW w:w="7137" w:type="dxa"/>
          </w:tcPr>
          <w:p w14:paraId="576643A7" w14:textId="52B0784D" w:rsidR="00343861" w:rsidRDefault="00343861" w:rsidP="00A82F03">
            <w:pPr>
              <w:pStyle w:val="BodyText"/>
              <w:rPr>
                <w:rFonts w:ascii="Arial" w:hAnsi="Arial" w:cs="Arial"/>
                <w:spacing w:val="-2"/>
                <w:sz w:val="24"/>
                <w:szCs w:val="24"/>
              </w:rPr>
            </w:pPr>
            <w:r w:rsidRPr="00343861">
              <w:rPr>
                <w:rFonts w:ascii="Arial" w:hAnsi="Arial" w:cs="Arial"/>
                <w:sz w:val="24"/>
                <w:szCs w:val="24"/>
              </w:rPr>
              <w:t>Conferences are charged with working</w:t>
            </w:r>
            <w:r>
              <w:rPr>
                <w:rFonts w:ascii="Arial" w:hAnsi="Arial" w:cs="Arial"/>
                <w:sz w:val="24"/>
                <w:szCs w:val="24"/>
              </w:rPr>
              <w:t xml:space="preserve"> </w:t>
            </w:r>
            <w:r w:rsidRPr="00343861">
              <w:rPr>
                <w:rFonts w:ascii="Arial" w:hAnsi="Arial" w:cs="Arial"/>
                <w:sz w:val="24"/>
                <w:szCs w:val="24"/>
              </w:rPr>
              <w:t xml:space="preserve">interdependently with the </w:t>
            </w:r>
            <w:r>
              <w:rPr>
                <w:rFonts w:ascii="Arial" w:hAnsi="Arial" w:cs="Arial"/>
                <w:sz w:val="24"/>
                <w:szCs w:val="24"/>
              </w:rPr>
              <w:t xml:space="preserve">SWO </w:t>
            </w:r>
            <w:r w:rsidRPr="00343861">
              <w:rPr>
                <w:rFonts w:ascii="Arial" w:hAnsi="Arial" w:cs="Arial"/>
                <w:sz w:val="24"/>
                <w:szCs w:val="24"/>
              </w:rPr>
              <w:t>and</w:t>
            </w:r>
            <w:r w:rsidRPr="00343861">
              <w:rPr>
                <w:rFonts w:ascii="Arial" w:hAnsi="Arial" w:cs="Arial"/>
                <w:spacing w:val="-3"/>
                <w:sz w:val="24"/>
                <w:szCs w:val="24"/>
              </w:rPr>
              <w:t xml:space="preserve"> </w:t>
            </w:r>
            <w:r w:rsidRPr="00343861">
              <w:rPr>
                <w:rFonts w:ascii="Arial" w:hAnsi="Arial" w:cs="Arial"/>
                <w:sz w:val="24"/>
                <w:szCs w:val="24"/>
              </w:rPr>
              <w:t>the</w:t>
            </w:r>
            <w:r w:rsidRPr="00343861">
              <w:rPr>
                <w:rFonts w:ascii="Arial" w:hAnsi="Arial" w:cs="Arial"/>
                <w:spacing w:val="-4"/>
                <w:sz w:val="24"/>
                <w:szCs w:val="24"/>
              </w:rPr>
              <w:t xml:space="preserve"> </w:t>
            </w:r>
            <w:r w:rsidRPr="00343861">
              <w:rPr>
                <w:rFonts w:ascii="Arial" w:hAnsi="Arial" w:cs="Arial"/>
                <w:sz w:val="24"/>
                <w:szCs w:val="24"/>
              </w:rPr>
              <w:t>units</w:t>
            </w:r>
            <w:r w:rsidRPr="00343861">
              <w:rPr>
                <w:rFonts w:ascii="Arial" w:hAnsi="Arial" w:cs="Arial"/>
                <w:spacing w:val="-4"/>
                <w:sz w:val="24"/>
                <w:szCs w:val="24"/>
              </w:rPr>
              <w:t xml:space="preserve"> </w:t>
            </w:r>
            <w:r w:rsidRPr="00343861">
              <w:rPr>
                <w:rFonts w:ascii="Arial" w:hAnsi="Arial" w:cs="Arial"/>
                <w:sz w:val="24"/>
                <w:szCs w:val="24"/>
              </w:rPr>
              <w:t>to</w:t>
            </w:r>
            <w:r w:rsidRPr="00343861">
              <w:rPr>
                <w:rFonts w:ascii="Arial" w:hAnsi="Arial" w:cs="Arial"/>
                <w:spacing w:val="-6"/>
                <w:sz w:val="24"/>
                <w:szCs w:val="24"/>
              </w:rPr>
              <w:t xml:space="preserve"> </w:t>
            </w:r>
            <w:r w:rsidRPr="00343861">
              <w:rPr>
                <w:rFonts w:ascii="Arial" w:hAnsi="Arial" w:cs="Arial"/>
                <w:sz w:val="24"/>
                <w:szCs w:val="24"/>
              </w:rPr>
              <w:t>fulfill</w:t>
            </w:r>
            <w:r w:rsidRPr="00343861">
              <w:rPr>
                <w:rFonts w:ascii="Arial" w:hAnsi="Arial" w:cs="Arial"/>
                <w:spacing w:val="-4"/>
                <w:sz w:val="24"/>
                <w:szCs w:val="24"/>
              </w:rPr>
              <w:t xml:space="preserve"> </w:t>
            </w:r>
            <w:r w:rsidRPr="00343861">
              <w:rPr>
                <w:rFonts w:ascii="Arial" w:hAnsi="Arial" w:cs="Arial"/>
                <w:sz w:val="24"/>
                <w:szCs w:val="24"/>
              </w:rPr>
              <w:t>the</w:t>
            </w:r>
            <w:r w:rsidRPr="00343861">
              <w:rPr>
                <w:rFonts w:ascii="Arial" w:hAnsi="Arial" w:cs="Arial"/>
                <w:spacing w:val="-4"/>
                <w:sz w:val="24"/>
                <w:szCs w:val="24"/>
              </w:rPr>
              <w:t xml:space="preserve"> </w:t>
            </w:r>
            <w:r w:rsidRPr="00343861">
              <w:rPr>
                <w:rFonts w:ascii="Arial" w:hAnsi="Arial" w:cs="Arial"/>
                <w:sz w:val="24"/>
                <w:szCs w:val="24"/>
              </w:rPr>
              <w:t>purpose</w:t>
            </w:r>
            <w:r w:rsidRPr="00343861">
              <w:rPr>
                <w:rFonts w:ascii="Arial" w:hAnsi="Arial" w:cs="Arial"/>
                <w:spacing w:val="-4"/>
                <w:sz w:val="24"/>
                <w:szCs w:val="24"/>
              </w:rPr>
              <w:t xml:space="preserve"> </w:t>
            </w:r>
            <w:r w:rsidRPr="00343861">
              <w:rPr>
                <w:rFonts w:ascii="Arial" w:hAnsi="Arial" w:cs="Arial"/>
                <w:sz w:val="24"/>
                <w:szCs w:val="24"/>
              </w:rPr>
              <w:t>of Women</w:t>
            </w:r>
            <w:r w:rsidRPr="00343861">
              <w:rPr>
                <w:rFonts w:ascii="Arial" w:hAnsi="Arial" w:cs="Arial"/>
                <w:spacing w:val="-1"/>
                <w:sz w:val="24"/>
                <w:szCs w:val="24"/>
              </w:rPr>
              <w:t xml:space="preserve"> </w:t>
            </w:r>
            <w:r w:rsidRPr="00343861">
              <w:rPr>
                <w:rFonts w:ascii="Arial" w:hAnsi="Arial" w:cs="Arial"/>
                <w:sz w:val="24"/>
                <w:szCs w:val="24"/>
              </w:rPr>
              <w:t>of</w:t>
            </w:r>
            <w:r w:rsidRPr="00343861">
              <w:rPr>
                <w:rFonts w:ascii="Arial" w:hAnsi="Arial" w:cs="Arial"/>
                <w:spacing w:val="-3"/>
                <w:sz w:val="24"/>
                <w:szCs w:val="24"/>
              </w:rPr>
              <w:t xml:space="preserve"> </w:t>
            </w:r>
            <w:r w:rsidRPr="00343861">
              <w:rPr>
                <w:rFonts w:ascii="Arial" w:hAnsi="Arial" w:cs="Arial"/>
                <w:sz w:val="24"/>
                <w:szCs w:val="24"/>
              </w:rPr>
              <w:t>the</w:t>
            </w:r>
            <w:r w:rsidRPr="00343861">
              <w:rPr>
                <w:rFonts w:ascii="Arial" w:hAnsi="Arial" w:cs="Arial"/>
                <w:spacing w:val="-1"/>
                <w:sz w:val="24"/>
                <w:szCs w:val="24"/>
              </w:rPr>
              <w:t xml:space="preserve"> </w:t>
            </w:r>
            <w:r w:rsidRPr="00343861">
              <w:rPr>
                <w:rFonts w:ascii="Arial" w:hAnsi="Arial" w:cs="Arial"/>
                <w:sz w:val="24"/>
                <w:szCs w:val="24"/>
              </w:rPr>
              <w:t>ELCA through</w:t>
            </w:r>
            <w:r w:rsidRPr="00343861">
              <w:rPr>
                <w:rFonts w:ascii="Arial" w:hAnsi="Arial" w:cs="Arial"/>
                <w:spacing w:val="-3"/>
                <w:sz w:val="24"/>
                <w:szCs w:val="24"/>
              </w:rPr>
              <w:t xml:space="preserve"> </w:t>
            </w:r>
            <w:r w:rsidRPr="00343861">
              <w:rPr>
                <w:rFonts w:ascii="Arial" w:hAnsi="Arial" w:cs="Arial"/>
                <w:sz w:val="24"/>
                <w:szCs w:val="24"/>
              </w:rPr>
              <w:t>activities.</w:t>
            </w:r>
            <w:r w:rsidRPr="00343861">
              <w:rPr>
                <w:rFonts w:ascii="Arial" w:hAnsi="Arial" w:cs="Arial"/>
                <w:spacing w:val="-2"/>
                <w:sz w:val="24"/>
                <w:szCs w:val="24"/>
              </w:rPr>
              <w:t xml:space="preserve"> </w:t>
            </w:r>
            <w:r w:rsidRPr="00343861">
              <w:rPr>
                <w:rFonts w:ascii="Arial" w:hAnsi="Arial" w:cs="Arial"/>
                <w:sz w:val="24"/>
                <w:szCs w:val="24"/>
              </w:rPr>
              <w:t>Conferences</w:t>
            </w:r>
            <w:r w:rsidRPr="00343861">
              <w:rPr>
                <w:rFonts w:ascii="Arial" w:hAnsi="Arial" w:cs="Arial"/>
                <w:spacing w:val="-2"/>
                <w:sz w:val="24"/>
                <w:szCs w:val="24"/>
              </w:rPr>
              <w:t xml:space="preserve"> </w:t>
            </w:r>
            <w:r w:rsidRPr="00343861">
              <w:rPr>
                <w:rFonts w:ascii="Arial" w:hAnsi="Arial" w:cs="Arial"/>
                <w:sz w:val="24"/>
                <w:szCs w:val="24"/>
              </w:rPr>
              <w:t>and clusters</w:t>
            </w:r>
            <w:r w:rsidRPr="00343861">
              <w:rPr>
                <w:rFonts w:ascii="Arial" w:hAnsi="Arial" w:cs="Arial"/>
                <w:spacing w:val="-4"/>
                <w:sz w:val="24"/>
                <w:szCs w:val="24"/>
              </w:rPr>
              <w:t xml:space="preserve"> </w:t>
            </w:r>
            <w:r w:rsidRPr="00343861">
              <w:rPr>
                <w:rFonts w:ascii="Arial" w:hAnsi="Arial" w:cs="Arial"/>
                <w:sz w:val="24"/>
                <w:szCs w:val="24"/>
              </w:rPr>
              <w:t>are</w:t>
            </w:r>
            <w:r w:rsidRPr="00343861">
              <w:rPr>
                <w:rFonts w:ascii="Arial" w:hAnsi="Arial" w:cs="Arial"/>
                <w:spacing w:val="-3"/>
                <w:sz w:val="24"/>
                <w:szCs w:val="24"/>
              </w:rPr>
              <w:t xml:space="preserve"> </w:t>
            </w:r>
            <w:r w:rsidRPr="00343861">
              <w:rPr>
                <w:rFonts w:ascii="Arial" w:hAnsi="Arial" w:cs="Arial"/>
                <w:sz w:val="24"/>
                <w:szCs w:val="24"/>
              </w:rPr>
              <w:t>designed</w:t>
            </w:r>
            <w:r w:rsidRPr="00343861">
              <w:rPr>
                <w:rFonts w:ascii="Arial" w:hAnsi="Arial" w:cs="Arial"/>
                <w:spacing w:val="-3"/>
                <w:sz w:val="24"/>
                <w:szCs w:val="24"/>
              </w:rPr>
              <w:t xml:space="preserve"> </w:t>
            </w:r>
            <w:r w:rsidRPr="00343861">
              <w:rPr>
                <w:rFonts w:ascii="Arial" w:hAnsi="Arial" w:cs="Arial"/>
                <w:sz w:val="24"/>
                <w:szCs w:val="24"/>
              </w:rPr>
              <w:t>to</w:t>
            </w:r>
            <w:r w:rsidRPr="00343861">
              <w:rPr>
                <w:rFonts w:ascii="Arial" w:hAnsi="Arial" w:cs="Arial"/>
                <w:spacing w:val="-3"/>
                <w:sz w:val="24"/>
                <w:szCs w:val="24"/>
              </w:rPr>
              <w:t xml:space="preserve"> </w:t>
            </w:r>
            <w:r w:rsidRPr="00343861">
              <w:rPr>
                <w:rFonts w:ascii="Arial" w:hAnsi="Arial" w:cs="Arial"/>
                <w:sz w:val="24"/>
                <w:szCs w:val="24"/>
              </w:rPr>
              <w:t>be</w:t>
            </w:r>
            <w:r w:rsidRPr="00343861">
              <w:rPr>
                <w:rFonts w:ascii="Arial" w:hAnsi="Arial" w:cs="Arial"/>
                <w:spacing w:val="-4"/>
                <w:sz w:val="24"/>
                <w:szCs w:val="24"/>
              </w:rPr>
              <w:t xml:space="preserve"> </w:t>
            </w:r>
            <w:r w:rsidR="00A82F03" w:rsidRPr="00343861">
              <w:rPr>
                <w:rFonts w:ascii="Arial" w:hAnsi="Arial" w:cs="Arial"/>
                <w:sz w:val="24"/>
                <w:szCs w:val="24"/>
              </w:rPr>
              <w:t>bridges</w:t>
            </w:r>
            <w:r w:rsidR="00A82F03">
              <w:rPr>
                <w:rFonts w:ascii="Arial" w:hAnsi="Arial" w:cs="Arial"/>
                <w:sz w:val="24"/>
                <w:szCs w:val="24"/>
              </w:rPr>
              <w:t xml:space="preserve"> </w:t>
            </w:r>
            <w:r w:rsidR="00CE4FCD">
              <w:rPr>
                <w:rFonts w:ascii="Arial" w:hAnsi="Arial" w:cs="Arial"/>
                <w:sz w:val="24"/>
                <w:szCs w:val="24"/>
              </w:rPr>
              <w:t>by providing a way for women to gather more frequently and locally.</w:t>
            </w:r>
          </w:p>
          <w:p w14:paraId="2DAECD6B" w14:textId="3FD08139" w:rsidR="00343861" w:rsidRPr="003E2D2C" w:rsidRDefault="00343861" w:rsidP="00A82F03">
            <w:pPr>
              <w:pStyle w:val="BodyText"/>
              <w:ind w:right="1113"/>
              <w:rPr>
                <w:rFonts w:ascii="Arial" w:hAnsi="Arial" w:cs="Arial"/>
                <w:color w:val="0C0C0C"/>
                <w:sz w:val="24"/>
                <w:szCs w:val="24"/>
              </w:rPr>
            </w:pPr>
          </w:p>
        </w:tc>
      </w:tr>
      <w:tr w:rsidR="00343861" w14:paraId="16649422" w14:textId="77777777" w:rsidTr="0019122F">
        <w:tc>
          <w:tcPr>
            <w:tcW w:w="2063" w:type="dxa"/>
          </w:tcPr>
          <w:p w14:paraId="34DCA0F4" w14:textId="63551601" w:rsidR="00343861" w:rsidRPr="00632FAB" w:rsidRDefault="00343861" w:rsidP="00632FAB">
            <w:pPr>
              <w:pStyle w:val="Heading2"/>
              <w:ind w:left="-108"/>
              <w:rPr>
                <w:rFonts w:ascii="Arial" w:hAnsi="Arial" w:cs="Arial"/>
                <w:b/>
                <w:bCs/>
                <w:shd w:val="clear" w:color="auto" w:fill="F8F8F8"/>
              </w:rPr>
            </w:pPr>
            <w:bookmarkStart w:id="8" w:name="_Toc205838336"/>
            <w:r w:rsidRPr="00632FAB">
              <w:rPr>
                <w:rFonts w:ascii="Arial" w:hAnsi="Arial" w:cs="Arial"/>
                <w:b/>
                <w:bCs/>
                <w:shd w:val="clear" w:color="auto" w:fill="F8F8F8"/>
              </w:rPr>
              <w:t>Conference Activities</w:t>
            </w:r>
            <w:bookmarkEnd w:id="8"/>
          </w:p>
        </w:tc>
        <w:tc>
          <w:tcPr>
            <w:tcW w:w="7137" w:type="dxa"/>
          </w:tcPr>
          <w:p w14:paraId="093E4765" w14:textId="77777777" w:rsidR="00343861" w:rsidRDefault="00343861" w:rsidP="00A82F03">
            <w:pPr>
              <w:pStyle w:val="BodyText"/>
              <w:ind w:right="1113"/>
              <w:rPr>
                <w:rFonts w:ascii="Arial" w:hAnsi="Arial" w:cs="Arial"/>
                <w:sz w:val="24"/>
                <w:szCs w:val="24"/>
              </w:rPr>
            </w:pPr>
            <w:r w:rsidRPr="00343861">
              <w:rPr>
                <w:rFonts w:ascii="Arial" w:hAnsi="Arial" w:cs="Arial"/>
                <w:sz w:val="24"/>
                <w:szCs w:val="24"/>
              </w:rPr>
              <w:t>The</w:t>
            </w:r>
            <w:r w:rsidRPr="00343861">
              <w:rPr>
                <w:rFonts w:ascii="Arial" w:hAnsi="Arial" w:cs="Arial"/>
                <w:spacing w:val="-1"/>
                <w:sz w:val="24"/>
                <w:szCs w:val="24"/>
              </w:rPr>
              <w:t xml:space="preserve"> </w:t>
            </w:r>
            <w:r w:rsidRPr="00343861">
              <w:rPr>
                <w:rFonts w:ascii="Arial" w:hAnsi="Arial" w:cs="Arial"/>
                <w:sz w:val="24"/>
                <w:szCs w:val="24"/>
              </w:rPr>
              <w:t>activities</w:t>
            </w:r>
            <w:r w:rsidRPr="00343861">
              <w:rPr>
                <w:rFonts w:ascii="Arial" w:hAnsi="Arial" w:cs="Arial"/>
                <w:spacing w:val="-2"/>
                <w:sz w:val="24"/>
                <w:szCs w:val="24"/>
              </w:rPr>
              <w:t xml:space="preserve"> </w:t>
            </w:r>
            <w:r w:rsidRPr="00343861">
              <w:rPr>
                <w:rFonts w:ascii="Arial" w:hAnsi="Arial" w:cs="Arial"/>
                <w:sz w:val="24"/>
                <w:szCs w:val="24"/>
              </w:rPr>
              <w:t xml:space="preserve">that are to be carried out must meet five criteria, as established in the synodical constitution. </w:t>
            </w:r>
          </w:p>
          <w:p w14:paraId="3545AC7B" w14:textId="77777777" w:rsidR="00343861" w:rsidRDefault="00343861" w:rsidP="00A82F03">
            <w:pPr>
              <w:pStyle w:val="BodyText"/>
              <w:ind w:right="1113"/>
              <w:rPr>
                <w:rFonts w:ascii="Arial" w:hAnsi="Arial" w:cs="Arial"/>
                <w:sz w:val="24"/>
                <w:szCs w:val="24"/>
              </w:rPr>
            </w:pPr>
          </w:p>
          <w:p w14:paraId="4CF6CCC4" w14:textId="77777777" w:rsidR="00343861" w:rsidRPr="00343861" w:rsidRDefault="00343861" w:rsidP="00A82F03">
            <w:pPr>
              <w:pStyle w:val="BodyText"/>
              <w:ind w:right="1113"/>
              <w:rPr>
                <w:rFonts w:ascii="Arial" w:hAnsi="Arial" w:cs="Arial"/>
                <w:sz w:val="24"/>
                <w:szCs w:val="24"/>
              </w:rPr>
            </w:pPr>
            <w:r w:rsidRPr="00343861">
              <w:rPr>
                <w:rFonts w:ascii="Arial" w:hAnsi="Arial" w:cs="Arial"/>
                <w:sz w:val="24"/>
                <w:szCs w:val="24"/>
              </w:rPr>
              <w:t>The activities will:</w:t>
            </w:r>
          </w:p>
          <w:p w14:paraId="331A4C20" w14:textId="77777777" w:rsidR="00343861" w:rsidRPr="00343861" w:rsidRDefault="00343861" w:rsidP="00A82F03">
            <w:pPr>
              <w:pStyle w:val="ListParagraph"/>
              <w:numPr>
                <w:ilvl w:val="0"/>
                <w:numId w:val="15"/>
              </w:numPr>
              <w:ind w:left="354" w:hanging="359"/>
              <w:rPr>
                <w:rFonts w:ascii="Arial" w:hAnsi="Arial" w:cs="Arial"/>
                <w:sz w:val="24"/>
                <w:szCs w:val="24"/>
              </w:rPr>
            </w:pPr>
            <w:r w:rsidRPr="00343861">
              <w:rPr>
                <w:rFonts w:ascii="Arial" w:hAnsi="Arial" w:cs="Arial"/>
                <w:sz w:val="24"/>
                <w:szCs w:val="24"/>
              </w:rPr>
              <w:t>provide</w:t>
            </w:r>
            <w:r w:rsidRPr="00343861">
              <w:rPr>
                <w:rFonts w:ascii="Arial" w:hAnsi="Arial" w:cs="Arial"/>
                <w:spacing w:val="-2"/>
                <w:sz w:val="24"/>
                <w:szCs w:val="24"/>
              </w:rPr>
              <w:t xml:space="preserve"> </w:t>
            </w:r>
            <w:r w:rsidRPr="00343861">
              <w:rPr>
                <w:rFonts w:ascii="Arial" w:hAnsi="Arial" w:cs="Arial"/>
                <w:sz w:val="24"/>
                <w:szCs w:val="24"/>
              </w:rPr>
              <w:t>experiences</w:t>
            </w:r>
            <w:r w:rsidRPr="00343861">
              <w:rPr>
                <w:rFonts w:ascii="Arial" w:hAnsi="Arial" w:cs="Arial"/>
                <w:spacing w:val="-3"/>
                <w:sz w:val="24"/>
                <w:szCs w:val="24"/>
              </w:rPr>
              <w:t xml:space="preserve"> </w:t>
            </w:r>
            <w:r w:rsidRPr="00343861">
              <w:rPr>
                <w:rFonts w:ascii="Arial" w:hAnsi="Arial" w:cs="Arial"/>
                <w:sz w:val="24"/>
                <w:szCs w:val="24"/>
              </w:rPr>
              <w:t>for</w:t>
            </w:r>
            <w:r w:rsidRPr="00343861">
              <w:rPr>
                <w:rFonts w:ascii="Arial" w:hAnsi="Arial" w:cs="Arial"/>
                <w:spacing w:val="-3"/>
                <w:sz w:val="24"/>
                <w:szCs w:val="24"/>
              </w:rPr>
              <w:t xml:space="preserve"> </w:t>
            </w:r>
            <w:r w:rsidRPr="00343861">
              <w:rPr>
                <w:rFonts w:ascii="Arial" w:hAnsi="Arial" w:cs="Arial"/>
                <w:sz w:val="24"/>
                <w:szCs w:val="24"/>
              </w:rPr>
              <w:t>learning</w:t>
            </w:r>
            <w:r w:rsidRPr="00343861">
              <w:rPr>
                <w:rFonts w:ascii="Arial" w:hAnsi="Arial" w:cs="Arial"/>
                <w:spacing w:val="-3"/>
                <w:sz w:val="24"/>
                <w:szCs w:val="24"/>
              </w:rPr>
              <w:t xml:space="preserve"> </w:t>
            </w:r>
            <w:r w:rsidRPr="00343861">
              <w:rPr>
                <w:rFonts w:ascii="Arial" w:hAnsi="Arial" w:cs="Arial"/>
                <w:sz w:val="24"/>
                <w:szCs w:val="24"/>
              </w:rPr>
              <w:t>and</w:t>
            </w:r>
            <w:r w:rsidRPr="00343861">
              <w:rPr>
                <w:rFonts w:ascii="Arial" w:hAnsi="Arial" w:cs="Arial"/>
                <w:spacing w:val="1"/>
                <w:sz w:val="24"/>
                <w:szCs w:val="24"/>
              </w:rPr>
              <w:t xml:space="preserve"> </w:t>
            </w:r>
            <w:r w:rsidRPr="00343861">
              <w:rPr>
                <w:rFonts w:ascii="Arial" w:hAnsi="Arial" w:cs="Arial"/>
                <w:sz w:val="24"/>
                <w:szCs w:val="24"/>
              </w:rPr>
              <w:t>leadership</w:t>
            </w:r>
            <w:r w:rsidRPr="00343861">
              <w:rPr>
                <w:rFonts w:ascii="Arial" w:hAnsi="Arial" w:cs="Arial"/>
                <w:spacing w:val="-2"/>
                <w:sz w:val="24"/>
                <w:szCs w:val="24"/>
              </w:rPr>
              <w:t xml:space="preserve"> development,</w:t>
            </w:r>
          </w:p>
          <w:p w14:paraId="12E74810" w14:textId="77777777" w:rsidR="00343861" w:rsidRPr="00343861" w:rsidRDefault="00343861" w:rsidP="00A82F03">
            <w:pPr>
              <w:pStyle w:val="ListParagraph"/>
              <w:numPr>
                <w:ilvl w:val="0"/>
                <w:numId w:val="15"/>
              </w:numPr>
              <w:ind w:left="354"/>
              <w:rPr>
                <w:rFonts w:ascii="Arial" w:hAnsi="Arial" w:cs="Arial"/>
                <w:sz w:val="24"/>
                <w:szCs w:val="24"/>
              </w:rPr>
            </w:pPr>
            <w:r w:rsidRPr="00343861">
              <w:rPr>
                <w:rFonts w:ascii="Arial" w:hAnsi="Arial" w:cs="Arial"/>
                <w:sz w:val="24"/>
                <w:szCs w:val="24"/>
              </w:rPr>
              <w:t>build</w:t>
            </w:r>
            <w:r w:rsidRPr="00343861">
              <w:rPr>
                <w:rFonts w:ascii="Arial" w:hAnsi="Arial" w:cs="Arial"/>
                <w:spacing w:val="1"/>
                <w:sz w:val="24"/>
                <w:szCs w:val="24"/>
              </w:rPr>
              <w:t xml:space="preserve"> </w:t>
            </w:r>
            <w:r w:rsidRPr="00343861">
              <w:rPr>
                <w:rFonts w:ascii="Arial" w:hAnsi="Arial" w:cs="Arial"/>
                <w:spacing w:val="-2"/>
                <w:sz w:val="24"/>
                <w:szCs w:val="24"/>
              </w:rPr>
              <w:t>community,</w:t>
            </w:r>
          </w:p>
          <w:p w14:paraId="4DC43885" w14:textId="77777777" w:rsidR="00343861" w:rsidRPr="00343861" w:rsidRDefault="00343861" w:rsidP="00A82F03">
            <w:pPr>
              <w:pStyle w:val="ListParagraph"/>
              <w:numPr>
                <w:ilvl w:val="0"/>
                <w:numId w:val="15"/>
              </w:numPr>
              <w:ind w:left="354"/>
              <w:rPr>
                <w:rFonts w:ascii="Arial" w:hAnsi="Arial" w:cs="Arial"/>
                <w:sz w:val="24"/>
                <w:szCs w:val="24"/>
              </w:rPr>
            </w:pPr>
            <w:r w:rsidRPr="00343861">
              <w:rPr>
                <w:rFonts w:ascii="Arial" w:hAnsi="Arial" w:cs="Arial"/>
                <w:sz w:val="24"/>
                <w:szCs w:val="24"/>
              </w:rPr>
              <w:t>provide</w:t>
            </w:r>
            <w:r w:rsidRPr="00343861">
              <w:rPr>
                <w:rFonts w:ascii="Arial" w:hAnsi="Arial" w:cs="Arial"/>
                <w:spacing w:val="-4"/>
                <w:sz w:val="24"/>
                <w:szCs w:val="24"/>
              </w:rPr>
              <w:t xml:space="preserve"> </w:t>
            </w:r>
            <w:r w:rsidRPr="00343861">
              <w:rPr>
                <w:rFonts w:ascii="Arial" w:hAnsi="Arial" w:cs="Arial"/>
                <w:sz w:val="24"/>
                <w:szCs w:val="24"/>
              </w:rPr>
              <w:t>opportunities</w:t>
            </w:r>
            <w:r w:rsidRPr="00343861">
              <w:rPr>
                <w:rFonts w:ascii="Arial" w:hAnsi="Arial" w:cs="Arial"/>
                <w:spacing w:val="-2"/>
                <w:sz w:val="24"/>
                <w:szCs w:val="24"/>
              </w:rPr>
              <w:t xml:space="preserve"> </w:t>
            </w:r>
            <w:r w:rsidRPr="00343861">
              <w:rPr>
                <w:rFonts w:ascii="Arial" w:hAnsi="Arial" w:cs="Arial"/>
                <w:sz w:val="24"/>
                <w:szCs w:val="24"/>
              </w:rPr>
              <w:t>for</w:t>
            </w:r>
            <w:r w:rsidRPr="00343861">
              <w:rPr>
                <w:rFonts w:ascii="Arial" w:hAnsi="Arial" w:cs="Arial"/>
                <w:spacing w:val="-1"/>
                <w:sz w:val="24"/>
                <w:szCs w:val="24"/>
              </w:rPr>
              <w:t xml:space="preserve"> </w:t>
            </w:r>
            <w:r w:rsidRPr="00343861">
              <w:rPr>
                <w:rFonts w:ascii="Arial" w:hAnsi="Arial" w:cs="Arial"/>
                <w:sz w:val="24"/>
                <w:szCs w:val="24"/>
              </w:rPr>
              <w:t>joint</w:t>
            </w:r>
            <w:r w:rsidRPr="00343861">
              <w:rPr>
                <w:rFonts w:ascii="Arial" w:hAnsi="Arial" w:cs="Arial"/>
                <w:spacing w:val="-1"/>
                <w:sz w:val="24"/>
                <w:szCs w:val="24"/>
              </w:rPr>
              <w:t xml:space="preserve"> </w:t>
            </w:r>
            <w:r w:rsidRPr="00343861">
              <w:rPr>
                <w:rFonts w:ascii="Arial" w:hAnsi="Arial" w:cs="Arial"/>
                <w:sz w:val="24"/>
                <w:szCs w:val="24"/>
              </w:rPr>
              <w:t>ministry</w:t>
            </w:r>
            <w:r w:rsidRPr="00343861">
              <w:rPr>
                <w:rFonts w:ascii="Arial" w:hAnsi="Arial" w:cs="Arial"/>
                <w:spacing w:val="-5"/>
                <w:sz w:val="24"/>
                <w:szCs w:val="24"/>
              </w:rPr>
              <w:t xml:space="preserve"> </w:t>
            </w:r>
            <w:r w:rsidRPr="00343861">
              <w:rPr>
                <w:rFonts w:ascii="Arial" w:hAnsi="Arial" w:cs="Arial"/>
                <w:sz w:val="24"/>
                <w:szCs w:val="24"/>
              </w:rPr>
              <w:t xml:space="preserve">and </w:t>
            </w:r>
            <w:r w:rsidRPr="00343861">
              <w:rPr>
                <w:rFonts w:ascii="Arial" w:hAnsi="Arial" w:cs="Arial"/>
                <w:spacing w:val="-2"/>
                <w:sz w:val="24"/>
                <w:szCs w:val="24"/>
              </w:rPr>
              <w:t>action,</w:t>
            </w:r>
          </w:p>
          <w:p w14:paraId="7BB934AF" w14:textId="77777777" w:rsidR="00343861" w:rsidRPr="00343861" w:rsidRDefault="00343861" w:rsidP="00A82F03">
            <w:pPr>
              <w:pStyle w:val="ListParagraph"/>
              <w:numPr>
                <w:ilvl w:val="0"/>
                <w:numId w:val="15"/>
              </w:numPr>
              <w:ind w:left="354"/>
              <w:rPr>
                <w:rFonts w:ascii="Arial" w:hAnsi="Arial" w:cs="Arial"/>
                <w:sz w:val="24"/>
                <w:szCs w:val="24"/>
              </w:rPr>
            </w:pPr>
            <w:r w:rsidRPr="00343861">
              <w:rPr>
                <w:rFonts w:ascii="Arial" w:hAnsi="Arial" w:cs="Arial"/>
                <w:sz w:val="24"/>
                <w:szCs w:val="24"/>
              </w:rPr>
              <w:t>provide</w:t>
            </w:r>
            <w:r w:rsidRPr="00343861">
              <w:rPr>
                <w:rFonts w:ascii="Arial" w:hAnsi="Arial" w:cs="Arial"/>
                <w:spacing w:val="-4"/>
                <w:sz w:val="24"/>
                <w:szCs w:val="24"/>
              </w:rPr>
              <w:t xml:space="preserve"> </w:t>
            </w:r>
            <w:r w:rsidRPr="00343861">
              <w:rPr>
                <w:rFonts w:ascii="Arial" w:hAnsi="Arial" w:cs="Arial"/>
                <w:sz w:val="24"/>
                <w:szCs w:val="24"/>
              </w:rPr>
              <w:t>opportunities</w:t>
            </w:r>
            <w:r w:rsidRPr="00343861">
              <w:rPr>
                <w:rFonts w:ascii="Arial" w:hAnsi="Arial" w:cs="Arial"/>
                <w:spacing w:val="-3"/>
                <w:sz w:val="24"/>
                <w:szCs w:val="24"/>
              </w:rPr>
              <w:t xml:space="preserve"> </w:t>
            </w:r>
            <w:r w:rsidRPr="00343861">
              <w:rPr>
                <w:rFonts w:ascii="Arial" w:hAnsi="Arial" w:cs="Arial"/>
                <w:sz w:val="24"/>
                <w:szCs w:val="24"/>
              </w:rPr>
              <w:t>for</w:t>
            </w:r>
            <w:r w:rsidRPr="00343861">
              <w:rPr>
                <w:rFonts w:ascii="Arial" w:hAnsi="Arial" w:cs="Arial"/>
                <w:spacing w:val="-1"/>
                <w:sz w:val="24"/>
                <w:szCs w:val="24"/>
              </w:rPr>
              <w:t xml:space="preserve"> </w:t>
            </w:r>
            <w:r w:rsidRPr="00343861">
              <w:rPr>
                <w:rFonts w:ascii="Arial" w:hAnsi="Arial" w:cs="Arial"/>
                <w:sz w:val="24"/>
                <w:szCs w:val="24"/>
              </w:rPr>
              <w:t>stewardship</w:t>
            </w:r>
            <w:r w:rsidRPr="00343861">
              <w:rPr>
                <w:rFonts w:ascii="Arial" w:hAnsi="Arial" w:cs="Arial"/>
                <w:spacing w:val="-4"/>
                <w:sz w:val="24"/>
                <w:szCs w:val="24"/>
              </w:rPr>
              <w:t xml:space="preserve"> </w:t>
            </w:r>
            <w:r w:rsidRPr="00343861">
              <w:rPr>
                <w:rFonts w:ascii="Arial" w:hAnsi="Arial" w:cs="Arial"/>
                <w:sz w:val="24"/>
                <w:szCs w:val="24"/>
              </w:rPr>
              <w:t>education</w:t>
            </w:r>
            <w:r w:rsidRPr="00343861">
              <w:rPr>
                <w:rFonts w:ascii="Arial" w:hAnsi="Arial" w:cs="Arial"/>
                <w:spacing w:val="-3"/>
                <w:sz w:val="24"/>
                <w:szCs w:val="24"/>
              </w:rPr>
              <w:t xml:space="preserve"> </w:t>
            </w:r>
            <w:r w:rsidRPr="00343861">
              <w:rPr>
                <w:rFonts w:ascii="Arial" w:hAnsi="Arial" w:cs="Arial"/>
                <w:sz w:val="24"/>
                <w:szCs w:val="24"/>
              </w:rPr>
              <w:t>and</w:t>
            </w:r>
            <w:r w:rsidRPr="00343861">
              <w:rPr>
                <w:rFonts w:ascii="Arial" w:hAnsi="Arial" w:cs="Arial"/>
                <w:spacing w:val="-4"/>
                <w:sz w:val="24"/>
                <w:szCs w:val="24"/>
              </w:rPr>
              <w:t xml:space="preserve"> </w:t>
            </w:r>
            <w:r w:rsidRPr="00343861">
              <w:rPr>
                <w:rFonts w:ascii="Arial" w:hAnsi="Arial" w:cs="Arial"/>
                <w:sz w:val="24"/>
                <w:szCs w:val="24"/>
              </w:rPr>
              <w:t>offerings,</w:t>
            </w:r>
            <w:r w:rsidRPr="00343861">
              <w:rPr>
                <w:rFonts w:ascii="Arial" w:hAnsi="Arial" w:cs="Arial"/>
                <w:spacing w:val="-1"/>
                <w:sz w:val="24"/>
                <w:szCs w:val="24"/>
              </w:rPr>
              <w:t xml:space="preserve"> </w:t>
            </w:r>
            <w:r w:rsidRPr="00343861">
              <w:rPr>
                <w:rFonts w:ascii="Arial" w:hAnsi="Arial" w:cs="Arial"/>
                <w:spacing w:val="-5"/>
                <w:sz w:val="24"/>
                <w:szCs w:val="24"/>
              </w:rPr>
              <w:t>and</w:t>
            </w:r>
          </w:p>
          <w:p w14:paraId="0B270CC5" w14:textId="77777777" w:rsidR="00343861" w:rsidRPr="00343861" w:rsidRDefault="00343861" w:rsidP="00A82F03">
            <w:pPr>
              <w:pStyle w:val="ListParagraph"/>
              <w:numPr>
                <w:ilvl w:val="0"/>
                <w:numId w:val="15"/>
              </w:numPr>
              <w:ind w:left="354"/>
              <w:rPr>
                <w:rFonts w:ascii="Arial" w:hAnsi="Arial" w:cs="Arial"/>
                <w:sz w:val="24"/>
                <w:szCs w:val="24"/>
              </w:rPr>
            </w:pPr>
            <w:r w:rsidRPr="00343861">
              <w:rPr>
                <w:rFonts w:ascii="Arial" w:hAnsi="Arial" w:cs="Arial"/>
                <w:sz w:val="24"/>
                <w:szCs w:val="24"/>
              </w:rPr>
              <w:t>establish</w:t>
            </w:r>
            <w:r w:rsidRPr="00343861">
              <w:rPr>
                <w:rFonts w:ascii="Arial" w:hAnsi="Arial" w:cs="Arial"/>
                <w:spacing w:val="-3"/>
                <w:sz w:val="24"/>
                <w:szCs w:val="24"/>
              </w:rPr>
              <w:t xml:space="preserve"> </w:t>
            </w:r>
            <w:r w:rsidRPr="00343861">
              <w:rPr>
                <w:rFonts w:ascii="Arial" w:hAnsi="Arial" w:cs="Arial"/>
                <w:sz w:val="24"/>
                <w:szCs w:val="24"/>
              </w:rPr>
              <w:t>networks</w:t>
            </w:r>
            <w:r w:rsidRPr="00343861">
              <w:rPr>
                <w:rFonts w:ascii="Arial" w:hAnsi="Arial" w:cs="Arial"/>
                <w:spacing w:val="-2"/>
                <w:sz w:val="24"/>
                <w:szCs w:val="24"/>
              </w:rPr>
              <w:t xml:space="preserve"> </w:t>
            </w:r>
            <w:r w:rsidRPr="00343861">
              <w:rPr>
                <w:rFonts w:ascii="Arial" w:hAnsi="Arial" w:cs="Arial"/>
                <w:sz w:val="24"/>
                <w:szCs w:val="24"/>
              </w:rPr>
              <w:t>for</w:t>
            </w:r>
            <w:r w:rsidRPr="00343861">
              <w:rPr>
                <w:rFonts w:ascii="Arial" w:hAnsi="Arial" w:cs="Arial"/>
                <w:spacing w:val="-2"/>
                <w:sz w:val="24"/>
                <w:szCs w:val="24"/>
              </w:rPr>
              <w:t xml:space="preserve"> communication.</w:t>
            </w:r>
          </w:p>
          <w:p w14:paraId="7421AA52" w14:textId="77777777" w:rsidR="00343861" w:rsidRDefault="00343861" w:rsidP="00A82F03">
            <w:pPr>
              <w:rPr>
                <w:rFonts w:ascii="Arial" w:hAnsi="Arial" w:cs="Arial"/>
                <w:sz w:val="24"/>
                <w:szCs w:val="24"/>
              </w:rPr>
            </w:pPr>
          </w:p>
          <w:p w14:paraId="4A8FF3F0" w14:textId="77777777" w:rsidR="00343861" w:rsidRPr="00343861" w:rsidRDefault="00343861" w:rsidP="00A82F03">
            <w:pPr>
              <w:rPr>
                <w:rFonts w:ascii="Arial" w:hAnsi="Arial" w:cs="Arial"/>
                <w:sz w:val="24"/>
                <w:szCs w:val="24"/>
              </w:rPr>
            </w:pPr>
            <w:r w:rsidRPr="00343861">
              <w:rPr>
                <w:rFonts w:ascii="Arial" w:hAnsi="Arial" w:cs="Arial"/>
                <w:sz w:val="24"/>
                <w:szCs w:val="24"/>
              </w:rPr>
              <w:t>Often conferences or clusters meet once in the spring and once in the fall of each year, moving the meeting location around the geographical area of the conference or cluster. The activity planned for that meeting would meet the criteria set forth above. Often a different synodical board member will be assigned as a liaison to each conference or cluster and will work with the conference/cluster leadership to develop the activities.</w:t>
            </w:r>
          </w:p>
          <w:p w14:paraId="0F1792BA" w14:textId="77777777" w:rsidR="00343861" w:rsidRPr="00343861" w:rsidRDefault="00343861" w:rsidP="00A82F03">
            <w:pPr>
              <w:pStyle w:val="BodyText"/>
              <w:ind w:left="216" w:right="1109"/>
              <w:rPr>
                <w:rFonts w:ascii="Arial" w:hAnsi="Arial" w:cs="Arial"/>
                <w:sz w:val="24"/>
                <w:szCs w:val="24"/>
              </w:rPr>
            </w:pPr>
          </w:p>
        </w:tc>
      </w:tr>
      <w:tr w:rsidR="00343861" w14:paraId="355DC308" w14:textId="77777777" w:rsidTr="0019122F">
        <w:tc>
          <w:tcPr>
            <w:tcW w:w="2063" w:type="dxa"/>
          </w:tcPr>
          <w:p w14:paraId="69BA9208" w14:textId="40A945C3" w:rsidR="00343861" w:rsidRPr="004B2359" w:rsidRDefault="00343861" w:rsidP="004B2359">
            <w:pPr>
              <w:pStyle w:val="Heading2"/>
              <w:ind w:left="-18"/>
              <w:rPr>
                <w:rFonts w:ascii="Arial" w:hAnsi="Arial" w:cs="Arial"/>
                <w:b/>
                <w:bCs/>
                <w:shd w:val="clear" w:color="auto" w:fill="F8F8F8"/>
              </w:rPr>
            </w:pPr>
            <w:bookmarkStart w:id="9" w:name="_Toc205838337"/>
            <w:r w:rsidRPr="004B2359">
              <w:rPr>
                <w:rFonts w:ascii="Arial" w:hAnsi="Arial" w:cs="Arial"/>
                <w:b/>
                <w:bCs/>
                <w:shd w:val="clear" w:color="auto" w:fill="F8F8F8"/>
              </w:rPr>
              <w:t>Conference Coordinator</w:t>
            </w:r>
            <w:bookmarkEnd w:id="9"/>
          </w:p>
        </w:tc>
        <w:tc>
          <w:tcPr>
            <w:tcW w:w="7137" w:type="dxa"/>
          </w:tcPr>
          <w:p w14:paraId="3472B2A6" w14:textId="08CB923A" w:rsidR="00343861" w:rsidRDefault="00343861" w:rsidP="00A82F03">
            <w:pPr>
              <w:pStyle w:val="BodyText"/>
              <w:rPr>
                <w:rFonts w:ascii="Arial" w:hAnsi="Arial" w:cs="Arial"/>
                <w:sz w:val="24"/>
                <w:szCs w:val="24"/>
              </w:rPr>
            </w:pPr>
            <w:r w:rsidRPr="00343861">
              <w:rPr>
                <w:rFonts w:ascii="Arial" w:hAnsi="Arial" w:cs="Arial"/>
                <w:sz w:val="24"/>
                <w:szCs w:val="24"/>
              </w:rPr>
              <w:t>In some synodical organizations, each conference or cluster’s leader (often called a coordinator) also serves as a liaison back to the synodical board</w:t>
            </w:r>
            <w:r w:rsidR="004A287A">
              <w:rPr>
                <w:rFonts w:ascii="Arial" w:hAnsi="Arial" w:cs="Arial"/>
                <w:sz w:val="24"/>
                <w:szCs w:val="24"/>
              </w:rPr>
              <w:t xml:space="preserve">. </w:t>
            </w:r>
            <w:r w:rsidRPr="00343861">
              <w:rPr>
                <w:rFonts w:ascii="Arial" w:hAnsi="Arial" w:cs="Arial"/>
                <w:sz w:val="24"/>
                <w:szCs w:val="24"/>
              </w:rPr>
              <w:t>This is an effective tool for involving more women in the synodical organization and its ministries.</w:t>
            </w:r>
          </w:p>
          <w:p w14:paraId="75EB5895" w14:textId="77777777" w:rsidR="00671702" w:rsidRDefault="00671702" w:rsidP="00A82F03">
            <w:pPr>
              <w:pStyle w:val="BodyText"/>
              <w:rPr>
                <w:rFonts w:ascii="Arial" w:hAnsi="Arial" w:cs="Arial"/>
                <w:sz w:val="24"/>
                <w:szCs w:val="24"/>
              </w:rPr>
            </w:pPr>
          </w:p>
          <w:p w14:paraId="349FB99C" w14:textId="60AC181E" w:rsidR="00671702" w:rsidRPr="00343861" w:rsidRDefault="00671702" w:rsidP="00A82F03">
            <w:pPr>
              <w:pStyle w:val="BodyText"/>
              <w:rPr>
                <w:rFonts w:ascii="Arial" w:hAnsi="Arial" w:cs="Arial"/>
                <w:sz w:val="24"/>
                <w:szCs w:val="24"/>
              </w:rPr>
            </w:pPr>
            <w:r w:rsidRPr="00671702">
              <w:rPr>
                <w:rFonts w:ascii="Arial" w:hAnsi="Arial" w:cs="Arial"/>
                <w:sz w:val="24"/>
                <w:szCs w:val="24"/>
              </w:rPr>
              <w:t xml:space="preserve">Business meetings are minimal.  The </w:t>
            </w:r>
            <w:proofErr w:type="gramStart"/>
            <w:r w:rsidRPr="00671702">
              <w:rPr>
                <w:rFonts w:ascii="Arial" w:hAnsi="Arial" w:cs="Arial"/>
                <w:sz w:val="24"/>
                <w:szCs w:val="24"/>
              </w:rPr>
              <w:t>Coordinator</w:t>
            </w:r>
            <w:proofErr w:type="gramEnd"/>
            <w:r w:rsidRPr="00671702">
              <w:rPr>
                <w:rFonts w:ascii="Arial" w:hAnsi="Arial" w:cs="Arial"/>
                <w:sz w:val="24"/>
                <w:szCs w:val="24"/>
              </w:rPr>
              <w:t xml:space="preserve"> should have a well-planned agenda and be </w:t>
            </w:r>
            <w:r w:rsidR="0027717A" w:rsidRPr="00671702">
              <w:rPr>
                <w:rFonts w:ascii="Arial" w:hAnsi="Arial" w:cs="Arial"/>
                <w:sz w:val="24"/>
                <w:szCs w:val="24"/>
              </w:rPr>
              <w:t>familiar</w:t>
            </w:r>
            <w:r w:rsidRPr="00671702">
              <w:rPr>
                <w:rFonts w:ascii="Arial" w:hAnsi="Arial" w:cs="Arial"/>
                <w:sz w:val="24"/>
                <w:szCs w:val="24"/>
              </w:rPr>
              <w:t xml:space="preserve"> with basic parliamentary procedures.  </w:t>
            </w:r>
          </w:p>
          <w:p w14:paraId="35811DB7" w14:textId="77777777" w:rsidR="00343861" w:rsidRPr="003E2D2C" w:rsidRDefault="00343861" w:rsidP="00A82F03">
            <w:pPr>
              <w:tabs>
                <w:tab w:val="left" w:pos="2468"/>
              </w:tabs>
              <w:ind w:right="919"/>
              <w:rPr>
                <w:rFonts w:ascii="Arial" w:hAnsi="Arial" w:cs="Arial"/>
                <w:color w:val="080808"/>
                <w:sz w:val="24"/>
                <w:szCs w:val="24"/>
              </w:rPr>
            </w:pPr>
          </w:p>
        </w:tc>
      </w:tr>
    </w:tbl>
    <w:p w14:paraId="6BBA0702" w14:textId="77777777" w:rsidR="00537EB1" w:rsidRDefault="00537EB1" w:rsidP="00A82F03">
      <w:pPr>
        <w:tabs>
          <w:tab w:val="left" w:pos="3611"/>
        </w:tabs>
        <w:ind w:left="1548"/>
        <w:rPr>
          <w:rFonts w:ascii="Arial" w:hAnsi="Arial" w:cs="Arial"/>
          <w:b/>
          <w:bCs/>
          <w:color w:val="000000"/>
          <w:sz w:val="24"/>
          <w:szCs w:val="24"/>
          <w:shd w:val="clear" w:color="auto" w:fill="F8F8F8"/>
        </w:rPr>
      </w:pPr>
    </w:p>
    <w:p w14:paraId="0DE672DE" w14:textId="77777777" w:rsidR="00537EB1" w:rsidRDefault="00537EB1">
      <w:pPr>
        <w:rPr>
          <w:rFonts w:ascii="Arial" w:hAnsi="Arial" w:cs="Arial"/>
          <w:b/>
          <w:bCs/>
          <w:color w:val="000000"/>
          <w:sz w:val="24"/>
          <w:szCs w:val="24"/>
          <w:shd w:val="clear" w:color="auto" w:fill="F8F8F8"/>
        </w:rPr>
      </w:pPr>
      <w:r>
        <w:rPr>
          <w:rFonts w:ascii="Arial" w:hAnsi="Arial" w:cs="Arial"/>
          <w:b/>
          <w:bCs/>
          <w:color w:val="000000"/>
          <w:sz w:val="24"/>
          <w:szCs w:val="24"/>
          <w:shd w:val="clear" w:color="auto" w:fill="F8F8F8"/>
        </w:rPr>
        <w:br w:type="page"/>
      </w:r>
    </w:p>
    <w:p w14:paraId="229FACF0" w14:textId="63DD2EC7" w:rsidR="00537EB1" w:rsidRPr="007159C1" w:rsidRDefault="00537EB1" w:rsidP="00537EB1">
      <w:pPr>
        <w:ind w:left="1440" w:right="-160"/>
        <w:jc w:val="center"/>
        <w:rPr>
          <w:rFonts w:ascii="Arial" w:hAnsi="Arial" w:cs="Arial"/>
          <w:b/>
          <w:bCs/>
          <w:sz w:val="24"/>
          <w:szCs w:val="24"/>
        </w:rPr>
      </w:pPr>
      <w:r>
        <w:rPr>
          <w:rFonts w:ascii="Arial" w:hAnsi="Arial" w:cs="Arial"/>
          <w:b/>
          <w:bCs/>
          <w:color w:val="000000"/>
          <w:sz w:val="24"/>
          <w:szCs w:val="24"/>
          <w:shd w:val="clear" w:color="auto" w:fill="F8F8F8"/>
        </w:rPr>
        <w:lastRenderedPageBreak/>
        <w:tab/>
      </w:r>
      <w:r>
        <w:rPr>
          <w:rFonts w:ascii="Arial" w:hAnsi="Arial" w:cs="Arial"/>
          <w:b/>
          <w:bCs/>
          <w:sz w:val="24"/>
          <w:szCs w:val="24"/>
        </w:rPr>
        <w:t>Conferences/Clusters (continued)</w:t>
      </w:r>
    </w:p>
    <w:p w14:paraId="3B0A6F75" w14:textId="62BA326D" w:rsidR="00537EB1" w:rsidRDefault="00537EB1" w:rsidP="00A82F03">
      <w:pPr>
        <w:tabs>
          <w:tab w:val="left" w:pos="3611"/>
        </w:tabs>
        <w:ind w:left="1548"/>
        <w:rPr>
          <w:rFonts w:ascii="Arial" w:hAnsi="Arial" w:cs="Arial"/>
          <w:noProof/>
          <w:color w:val="000000"/>
          <w:sz w:val="24"/>
          <w:szCs w:val="24"/>
          <w:shd w:val="clear" w:color="auto" w:fill="F8F8F8"/>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7137"/>
      </w:tblGrid>
      <w:tr w:rsidR="00343861" w14:paraId="7BFFDC93" w14:textId="77777777" w:rsidTr="0019122F">
        <w:tc>
          <w:tcPr>
            <w:tcW w:w="2063" w:type="dxa"/>
          </w:tcPr>
          <w:p w14:paraId="00743315" w14:textId="4EDA1EDF" w:rsidR="00343861" w:rsidRPr="0027717A" w:rsidRDefault="00343861" w:rsidP="0027717A">
            <w:pPr>
              <w:pStyle w:val="Heading2"/>
              <w:ind w:left="-18"/>
              <w:rPr>
                <w:rFonts w:ascii="Arial" w:hAnsi="Arial" w:cs="Arial"/>
                <w:b/>
                <w:bCs/>
                <w:shd w:val="clear" w:color="auto" w:fill="F8F8F8"/>
              </w:rPr>
            </w:pPr>
            <w:bookmarkStart w:id="10" w:name="_Toc205838338"/>
            <w:r w:rsidRPr="0027717A">
              <w:rPr>
                <w:rFonts w:ascii="Arial" w:hAnsi="Arial" w:cs="Arial"/>
                <w:b/>
                <w:bCs/>
                <w:shd w:val="clear" w:color="auto" w:fill="F8F8F8"/>
              </w:rPr>
              <w:t>Map of NT-NL Conferences</w:t>
            </w:r>
            <w:bookmarkEnd w:id="10"/>
          </w:p>
        </w:tc>
        <w:tc>
          <w:tcPr>
            <w:tcW w:w="7137" w:type="dxa"/>
          </w:tcPr>
          <w:p w14:paraId="04D860A2" w14:textId="2E6468E2" w:rsidR="00343861" w:rsidRPr="007159C1" w:rsidRDefault="00343861" w:rsidP="00A82F03">
            <w:pPr>
              <w:rPr>
                <w:rFonts w:ascii="Arial" w:hAnsi="Arial" w:cs="Arial"/>
                <w:color w:val="000000"/>
                <w:sz w:val="24"/>
                <w:szCs w:val="24"/>
                <w:shd w:val="clear" w:color="auto" w:fill="F8F8F8"/>
              </w:rPr>
            </w:pPr>
            <w:r>
              <w:rPr>
                <w:rFonts w:ascii="Arial" w:hAnsi="Arial" w:cs="Arial"/>
                <w:noProof/>
                <w:color w:val="000000"/>
                <w:sz w:val="24"/>
                <w:szCs w:val="24"/>
                <w:shd w:val="clear" w:color="auto" w:fill="F8F8F8"/>
              </w:rPr>
              <w:drawing>
                <wp:inline distT="0" distB="0" distL="0" distR="0" wp14:anchorId="5D187573" wp14:editId="2B351E8A">
                  <wp:extent cx="4395449" cy="2724848"/>
                  <wp:effectExtent l="0" t="0" r="0" b="5715"/>
                  <wp:docPr id="1180949807" name="Picture 2" descr="A map with different colore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49807" name="Picture 2" descr="A map with different colored point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3348" cy="2760741"/>
                          </a:xfrm>
                          <a:prstGeom prst="rect">
                            <a:avLst/>
                          </a:prstGeom>
                        </pic:spPr>
                      </pic:pic>
                    </a:graphicData>
                  </a:graphic>
                </wp:inline>
              </w:drawing>
            </w:r>
          </w:p>
        </w:tc>
      </w:tr>
      <w:tr w:rsidR="00343861" w14:paraId="6FD0901A" w14:textId="77777777" w:rsidTr="0019122F">
        <w:tc>
          <w:tcPr>
            <w:tcW w:w="2063" w:type="dxa"/>
          </w:tcPr>
          <w:p w14:paraId="601546A5" w14:textId="49CB8959" w:rsidR="00343861" w:rsidRPr="0027717A" w:rsidRDefault="00343861" w:rsidP="0027717A">
            <w:pPr>
              <w:pStyle w:val="Heading2"/>
              <w:ind w:left="-18"/>
              <w:rPr>
                <w:rFonts w:ascii="Arial" w:hAnsi="Arial" w:cs="Arial"/>
                <w:b/>
                <w:bCs/>
                <w:color w:val="000000"/>
                <w:shd w:val="clear" w:color="auto" w:fill="F8F8F8"/>
              </w:rPr>
            </w:pPr>
            <w:bookmarkStart w:id="11" w:name="_Toc205838339"/>
            <w:r w:rsidRPr="0027717A">
              <w:rPr>
                <w:rFonts w:ascii="Arial" w:hAnsi="Arial" w:cs="Arial"/>
                <w:b/>
                <w:bCs/>
                <w:color w:val="000000"/>
                <w:shd w:val="clear" w:color="auto" w:fill="F8F8F8"/>
              </w:rPr>
              <w:t>Planning Conference Events</w:t>
            </w:r>
            <w:bookmarkEnd w:id="11"/>
          </w:p>
        </w:tc>
        <w:tc>
          <w:tcPr>
            <w:tcW w:w="7137" w:type="dxa"/>
          </w:tcPr>
          <w:p w14:paraId="3F6963BD" w14:textId="330AE3BC" w:rsidR="00343861" w:rsidRPr="000070E7" w:rsidRDefault="00343861" w:rsidP="00A82F03">
            <w:pPr>
              <w:pStyle w:val="ListParagraph"/>
              <w:numPr>
                <w:ilvl w:val="0"/>
                <w:numId w:val="13"/>
              </w:numPr>
              <w:tabs>
                <w:tab w:val="left" w:pos="2470"/>
              </w:tabs>
              <w:rPr>
                <w:rFonts w:ascii="Arial" w:hAnsi="Arial" w:cs="Arial"/>
                <w:sz w:val="24"/>
              </w:rPr>
            </w:pPr>
            <w:r w:rsidRPr="0019122F">
              <w:rPr>
                <w:rFonts w:ascii="Arial" w:hAnsi="Arial" w:cs="Arial"/>
                <w:color w:val="080808"/>
                <w:sz w:val="24"/>
              </w:rPr>
              <w:t>Plan meeting to fulfill purpose</w:t>
            </w:r>
            <w:r w:rsidRPr="0019122F">
              <w:rPr>
                <w:rFonts w:ascii="Arial" w:hAnsi="Arial" w:cs="Arial"/>
                <w:color w:val="080808"/>
                <w:spacing w:val="-28"/>
                <w:sz w:val="24"/>
              </w:rPr>
              <w:t xml:space="preserve"> </w:t>
            </w:r>
            <w:r w:rsidRPr="0019122F">
              <w:rPr>
                <w:rFonts w:ascii="Arial" w:hAnsi="Arial" w:cs="Arial"/>
                <w:color w:val="080808"/>
                <w:sz w:val="24"/>
              </w:rPr>
              <w:t>of W-ELCA</w:t>
            </w:r>
            <w:r>
              <w:rPr>
                <w:rFonts w:ascii="Arial" w:hAnsi="Arial" w:cs="Arial"/>
                <w:color w:val="080808"/>
                <w:sz w:val="24"/>
              </w:rPr>
              <w:t xml:space="preserve"> by serving as a liaison between the SWO Board and CU/ICUs</w:t>
            </w:r>
          </w:p>
          <w:p w14:paraId="74104E6E" w14:textId="36FECC41" w:rsidR="00343861" w:rsidRDefault="00343861" w:rsidP="00A82F03">
            <w:pPr>
              <w:pStyle w:val="ListParagraph"/>
              <w:numPr>
                <w:ilvl w:val="0"/>
                <w:numId w:val="13"/>
              </w:numPr>
              <w:tabs>
                <w:tab w:val="left" w:pos="2470"/>
              </w:tabs>
              <w:rPr>
                <w:rFonts w:ascii="Arial" w:hAnsi="Arial" w:cs="Arial"/>
                <w:sz w:val="24"/>
              </w:rPr>
            </w:pPr>
            <w:r>
              <w:rPr>
                <w:rFonts w:ascii="Arial" w:hAnsi="Arial" w:cs="Arial"/>
                <w:sz w:val="24"/>
              </w:rPr>
              <w:t>Seek capable women to serve as conference leaders and/or volunteers</w:t>
            </w:r>
          </w:p>
          <w:p w14:paraId="22FFB0D4" w14:textId="77777777" w:rsidR="00343861" w:rsidRPr="0019122F" w:rsidRDefault="00343861" w:rsidP="00A82F03">
            <w:pPr>
              <w:pStyle w:val="ListParagraph"/>
              <w:numPr>
                <w:ilvl w:val="0"/>
                <w:numId w:val="13"/>
              </w:numPr>
              <w:tabs>
                <w:tab w:val="left" w:pos="2470"/>
              </w:tabs>
              <w:rPr>
                <w:rFonts w:ascii="Arial" w:hAnsi="Arial" w:cs="Arial"/>
                <w:sz w:val="24"/>
              </w:rPr>
            </w:pPr>
            <w:r w:rsidRPr="0019122F">
              <w:rPr>
                <w:rFonts w:ascii="Arial" w:hAnsi="Arial" w:cs="Arial"/>
                <w:color w:val="080808"/>
                <w:w w:val="105"/>
                <w:sz w:val="24"/>
              </w:rPr>
              <w:t>Plan worship service with host congregation and</w:t>
            </w:r>
            <w:r w:rsidRPr="0019122F">
              <w:rPr>
                <w:rFonts w:ascii="Arial" w:hAnsi="Arial" w:cs="Arial"/>
                <w:color w:val="080808"/>
                <w:spacing w:val="-43"/>
                <w:w w:val="105"/>
                <w:sz w:val="24"/>
              </w:rPr>
              <w:t xml:space="preserve"> </w:t>
            </w:r>
            <w:r w:rsidRPr="0019122F">
              <w:rPr>
                <w:rFonts w:ascii="Arial" w:hAnsi="Arial" w:cs="Arial"/>
                <w:color w:val="080808"/>
                <w:w w:val="105"/>
                <w:sz w:val="24"/>
              </w:rPr>
              <w:t>host pastor</w:t>
            </w:r>
          </w:p>
          <w:p w14:paraId="2D3C88EF" w14:textId="575D90A6" w:rsidR="00343861" w:rsidRPr="0019122F" w:rsidRDefault="00343861" w:rsidP="00A82F03">
            <w:pPr>
              <w:pStyle w:val="ListParagraph"/>
              <w:numPr>
                <w:ilvl w:val="0"/>
                <w:numId w:val="13"/>
              </w:numPr>
              <w:tabs>
                <w:tab w:val="left" w:pos="2470"/>
              </w:tabs>
              <w:ind w:right="189"/>
              <w:rPr>
                <w:rFonts w:ascii="Arial" w:hAnsi="Arial" w:cs="Arial"/>
                <w:sz w:val="24"/>
              </w:rPr>
            </w:pPr>
            <w:r w:rsidRPr="0019122F">
              <w:rPr>
                <w:rFonts w:ascii="Arial" w:hAnsi="Arial" w:cs="Arial"/>
                <w:color w:val="080808"/>
                <w:w w:val="105"/>
                <w:sz w:val="24"/>
              </w:rPr>
              <w:t>Plan</w:t>
            </w:r>
            <w:r w:rsidRPr="0019122F">
              <w:rPr>
                <w:rFonts w:ascii="Arial" w:hAnsi="Arial" w:cs="Arial"/>
                <w:color w:val="080808"/>
                <w:spacing w:val="-36"/>
                <w:w w:val="105"/>
                <w:sz w:val="24"/>
              </w:rPr>
              <w:t xml:space="preserve"> </w:t>
            </w:r>
            <w:r w:rsidRPr="0019122F">
              <w:rPr>
                <w:rFonts w:ascii="Arial" w:hAnsi="Arial" w:cs="Arial"/>
                <w:color w:val="080808"/>
                <w:w w:val="105"/>
                <w:sz w:val="24"/>
              </w:rPr>
              <w:t>expenditures-cost</w:t>
            </w:r>
            <w:r w:rsidRPr="0019122F">
              <w:rPr>
                <w:rFonts w:ascii="Arial" w:hAnsi="Arial" w:cs="Arial"/>
                <w:color w:val="080808"/>
                <w:spacing w:val="-43"/>
                <w:w w:val="105"/>
                <w:sz w:val="24"/>
              </w:rPr>
              <w:t xml:space="preserve"> </w:t>
            </w:r>
            <w:r w:rsidRPr="0019122F">
              <w:rPr>
                <w:rFonts w:ascii="Arial" w:hAnsi="Arial" w:cs="Arial"/>
                <w:color w:val="080808"/>
                <w:w w:val="105"/>
                <w:sz w:val="24"/>
              </w:rPr>
              <w:t>of</w:t>
            </w:r>
            <w:r w:rsidRPr="0019122F">
              <w:rPr>
                <w:rFonts w:ascii="Arial" w:hAnsi="Arial" w:cs="Arial"/>
                <w:color w:val="080808"/>
                <w:spacing w:val="-22"/>
                <w:w w:val="105"/>
                <w:sz w:val="24"/>
              </w:rPr>
              <w:t xml:space="preserve"> </w:t>
            </w:r>
            <w:r w:rsidRPr="0019122F">
              <w:rPr>
                <w:rFonts w:ascii="Arial" w:hAnsi="Arial" w:cs="Arial"/>
                <w:color w:val="080808"/>
                <w:spacing w:val="-5"/>
                <w:w w:val="105"/>
                <w:sz w:val="24"/>
              </w:rPr>
              <w:t>meals</w:t>
            </w:r>
            <w:r w:rsidRPr="0019122F">
              <w:rPr>
                <w:rFonts w:ascii="Arial" w:hAnsi="Arial" w:cs="Arial"/>
                <w:color w:val="212121"/>
                <w:spacing w:val="-5"/>
                <w:w w:val="105"/>
                <w:sz w:val="24"/>
              </w:rPr>
              <w:t>,</w:t>
            </w:r>
            <w:r w:rsidRPr="0019122F">
              <w:rPr>
                <w:rFonts w:ascii="Arial" w:hAnsi="Arial" w:cs="Arial"/>
                <w:color w:val="212121"/>
                <w:spacing w:val="-31"/>
                <w:w w:val="105"/>
                <w:sz w:val="24"/>
              </w:rPr>
              <w:t xml:space="preserve"> </w:t>
            </w:r>
            <w:r w:rsidRPr="0019122F">
              <w:rPr>
                <w:rFonts w:ascii="Arial" w:hAnsi="Arial" w:cs="Arial"/>
                <w:color w:val="080808"/>
                <w:w w:val="105"/>
                <w:sz w:val="24"/>
              </w:rPr>
              <w:t>travel</w:t>
            </w:r>
            <w:r w:rsidRPr="0019122F">
              <w:rPr>
                <w:rFonts w:ascii="Arial" w:hAnsi="Arial" w:cs="Arial"/>
                <w:color w:val="080808"/>
                <w:spacing w:val="-29"/>
                <w:w w:val="105"/>
                <w:sz w:val="24"/>
              </w:rPr>
              <w:t xml:space="preserve"> </w:t>
            </w:r>
            <w:r w:rsidRPr="0019122F">
              <w:rPr>
                <w:rFonts w:ascii="Arial" w:hAnsi="Arial" w:cs="Arial"/>
                <w:color w:val="080808"/>
                <w:w w:val="105"/>
                <w:sz w:val="24"/>
              </w:rPr>
              <w:t>expenses,</w:t>
            </w:r>
            <w:r w:rsidRPr="0019122F">
              <w:rPr>
                <w:rFonts w:ascii="Arial" w:hAnsi="Arial" w:cs="Arial"/>
                <w:color w:val="080808"/>
                <w:spacing w:val="-14"/>
                <w:w w:val="105"/>
                <w:sz w:val="24"/>
              </w:rPr>
              <w:t xml:space="preserve"> </w:t>
            </w:r>
            <w:r w:rsidRPr="0019122F">
              <w:rPr>
                <w:rFonts w:ascii="Arial" w:hAnsi="Arial" w:cs="Arial"/>
                <w:color w:val="080808"/>
                <w:w w:val="105"/>
                <w:sz w:val="24"/>
              </w:rPr>
              <w:t>honorariums, etc</w:t>
            </w:r>
            <w:r w:rsidRPr="0019122F">
              <w:rPr>
                <w:rFonts w:ascii="Arial" w:hAnsi="Arial" w:cs="Arial"/>
                <w:color w:val="212121"/>
                <w:w w:val="105"/>
                <w:sz w:val="24"/>
              </w:rPr>
              <w:t xml:space="preserve">. </w:t>
            </w:r>
            <w:r w:rsidRPr="0019122F">
              <w:rPr>
                <w:rFonts w:ascii="Arial" w:hAnsi="Arial" w:cs="Arial"/>
                <w:color w:val="080808"/>
                <w:w w:val="105"/>
                <w:sz w:val="24"/>
              </w:rPr>
              <w:t>(DO NOT USE</w:t>
            </w:r>
            <w:r w:rsidRPr="0019122F">
              <w:rPr>
                <w:rFonts w:ascii="Arial" w:hAnsi="Arial" w:cs="Arial"/>
                <w:color w:val="080808"/>
                <w:spacing w:val="2"/>
                <w:w w:val="105"/>
                <w:sz w:val="24"/>
              </w:rPr>
              <w:t xml:space="preserve"> </w:t>
            </w:r>
            <w:r w:rsidRPr="0019122F">
              <w:rPr>
                <w:rFonts w:ascii="Arial" w:hAnsi="Arial" w:cs="Arial"/>
                <w:color w:val="080808"/>
                <w:w w:val="105"/>
                <w:sz w:val="24"/>
              </w:rPr>
              <w:t>OFFERING)</w:t>
            </w:r>
          </w:p>
          <w:p w14:paraId="3241A1A9" w14:textId="499C94FA" w:rsidR="00343861" w:rsidRPr="0019122F" w:rsidRDefault="00343861" w:rsidP="00A82F03">
            <w:pPr>
              <w:pStyle w:val="ListParagraph"/>
              <w:numPr>
                <w:ilvl w:val="0"/>
                <w:numId w:val="13"/>
              </w:numPr>
              <w:tabs>
                <w:tab w:val="left" w:pos="2470"/>
              </w:tabs>
              <w:ind w:right="242"/>
              <w:rPr>
                <w:rFonts w:ascii="Arial" w:hAnsi="Arial" w:cs="Arial"/>
                <w:sz w:val="24"/>
              </w:rPr>
            </w:pPr>
            <w:r w:rsidRPr="0019122F">
              <w:rPr>
                <w:rFonts w:ascii="Arial" w:hAnsi="Arial" w:cs="Arial"/>
                <w:color w:val="080808"/>
                <w:sz w:val="24"/>
              </w:rPr>
              <w:t xml:space="preserve">Plan schedule for publicity and method of informing </w:t>
            </w:r>
            <w:r w:rsidRPr="0019122F">
              <w:rPr>
                <w:rFonts w:ascii="Arial" w:hAnsi="Arial" w:cs="Arial"/>
                <w:color w:val="080808"/>
                <w:spacing w:val="4"/>
                <w:sz w:val="24"/>
              </w:rPr>
              <w:t>eac</w:t>
            </w:r>
            <w:r w:rsidRPr="0019122F">
              <w:rPr>
                <w:rFonts w:ascii="Arial" w:hAnsi="Arial" w:cs="Arial"/>
                <w:color w:val="212121"/>
                <w:spacing w:val="4"/>
                <w:sz w:val="24"/>
              </w:rPr>
              <w:t>h congregational and inter-congregational level</w:t>
            </w:r>
            <w:r w:rsidRPr="0019122F">
              <w:rPr>
                <w:rFonts w:ascii="Arial" w:hAnsi="Arial" w:cs="Arial"/>
                <w:color w:val="080808"/>
                <w:spacing w:val="-7"/>
                <w:sz w:val="24"/>
              </w:rPr>
              <w:t xml:space="preserve">. </w:t>
            </w:r>
            <w:r w:rsidRPr="0019122F">
              <w:rPr>
                <w:rFonts w:ascii="Arial" w:hAnsi="Arial" w:cs="Arial"/>
                <w:color w:val="080808"/>
                <w:sz w:val="24"/>
              </w:rPr>
              <w:t>Assign these responsibilities.</w:t>
            </w:r>
          </w:p>
          <w:p w14:paraId="4A694E91" w14:textId="77777777" w:rsidR="00343861" w:rsidRPr="0019122F" w:rsidRDefault="00343861" w:rsidP="00A82F03">
            <w:pPr>
              <w:pStyle w:val="ListParagraph"/>
              <w:numPr>
                <w:ilvl w:val="0"/>
                <w:numId w:val="13"/>
              </w:numPr>
              <w:tabs>
                <w:tab w:val="left" w:pos="2469"/>
              </w:tabs>
              <w:rPr>
                <w:rFonts w:ascii="Arial" w:hAnsi="Arial" w:cs="Arial"/>
                <w:sz w:val="24"/>
              </w:rPr>
            </w:pPr>
            <w:r w:rsidRPr="0019122F">
              <w:rPr>
                <w:rFonts w:ascii="Arial" w:hAnsi="Arial" w:cs="Arial"/>
                <w:color w:val="080808"/>
                <w:sz w:val="24"/>
              </w:rPr>
              <w:t>E</w:t>
            </w:r>
            <w:r w:rsidRPr="0019122F">
              <w:rPr>
                <w:rFonts w:ascii="Arial" w:hAnsi="Arial" w:cs="Arial"/>
                <w:color w:val="212121"/>
                <w:sz w:val="24"/>
              </w:rPr>
              <w:t>x</w:t>
            </w:r>
            <w:r w:rsidRPr="0019122F">
              <w:rPr>
                <w:rFonts w:ascii="Arial" w:hAnsi="Arial" w:cs="Arial"/>
                <w:color w:val="080808"/>
                <w:sz w:val="24"/>
              </w:rPr>
              <w:t>tend i</w:t>
            </w:r>
            <w:r w:rsidRPr="0019122F">
              <w:rPr>
                <w:rFonts w:ascii="Arial" w:hAnsi="Arial" w:cs="Arial"/>
                <w:color w:val="212121"/>
                <w:sz w:val="24"/>
              </w:rPr>
              <w:t>n</w:t>
            </w:r>
            <w:r w:rsidRPr="0019122F">
              <w:rPr>
                <w:rFonts w:ascii="Arial" w:hAnsi="Arial" w:cs="Arial"/>
                <w:color w:val="080808"/>
                <w:sz w:val="24"/>
              </w:rPr>
              <w:t>vitations to SWO Liaison person and SWO Board</w:t>
            </w:r>
            <w:r w:rsidRPr="0019122F">
              <w:rPr>
                <w:rFonts w:ascii="Arial" w:hAnsi="Arial" w:cs="Arial"/>
                <w:color w:val="080808"/>
                <w:spacing w:val="55"/>
                <w:sz w:val="24"/>
              </w:rPr>
              <w:t xml:space="preserve"> </w:t>
            </w:r>
            <w:r w:rsidRPr="0019122F">
              <w:rPr>
                <w:rFonts w:ascii="Arial" w:hAnsi="Arial" w:cs="Arial"/>
                <w:color w:val="080808"/>
                <w:sz w:val="24"/>
              </w:rPr>
              <w:t>members.</w:t>
            </w:r>
          </w:p>
          <w:p w14:paraId="26460B87" w14:textId="77777777" w:rsidR="00343861" w:rsidRPr="0019122F" w:rsidRDefault="00343861" w:rsidP="00A82F03">
            <w:pPr>
              <w:pStyle w:val="ListParagraph"/>
              <w:numPr>
                <w:ilvl w:val="0"/>
                <w:numId w:val="13"/>
              </w:numPr>
              <w:tabs>
                <w:tab w:val="left" w:pos="2480"/>
              </w:tabs>
              <w:rPr>
                <w:rFonts w:ascii="Arial" w:hAnsi="Arial" w:cs="Arial"/>
                <w:sz w:val="24"/>
              </w:rPr>
            </w:pPr>
            <w:r w:rsidRPr="0019122F">
              <w:rPr>
                <w:rFonts w:ascii="Arial" w:hAnsi="Arial" w:cs="Arial"/>
                <w:color w:val="080808"/>
                <w:sz w:val="24"/>
              </w:rPr>
              <w:t>Su</w:t>
            </w:r>
            <w:r w:rsidRPr="0019122F">
              <w:rPr>
                <w:rFonts w:ascii="Arial" w:hAnsi="Arial" w:cs="Arial"/>
                <w:color w:val="212121"/>
                <w:sz w:val="24"/>
              </w:rPr>
              <w:t>g</w:t>
            </w:r>
            <w:r w:rsidRPr="0019122F">
              <w:rPr>
                <w:rFonts w:ascii="Arial" w:hAnsi="Arial" w:cs="Arial"/>
                <w:color w:val="080808"/>
                <w:sz w:val="24"/>
              </w:rPr>
              <w:t>gest and/or help plan offering</w:t>
            </w:r>
            <w:r w:rsidRPr="0019122F">
              <w:rPr>
                <w:rFonts w:ascii="Arial" w:hAnsi="Arial" w:cs="Arial"/>
                <w:color w:val="080808"/>
                <w:spacing w:val="24"/>
                <w:sz w:val="24"/>
              </w:rPr>
              <w:t xml:space="preserve"> </w:t>
            </w:r>
            <w:r w:rsidRPr="0019122F">
              <w:rPr>
                <w:rFonts w:ascii="Arial" w:hAnsi="Arial" w:cs="Arial"/>
                <w:color w:val="080808"/>
                <w:sz w:val="24"/>
              </w:rPr>
              <w:t>desi</w:t>
            </w:r>
            <w:r w:rsidRPr="0019122F">
              <w:rPr>
                <w:rFonts w:ascii="Arial" w:hAnsi="Arial" w:cs="Arial"/>
                <w:color w:val="212121"/>
                <w:sz w:val="24"/>
              </w:rPr>
              <w:t>g</w:t>
            </w:r>
            <w:r w:rsidRPr="0019122F">
              <w:rPr>
                <w:rFonts w:ascii="Arial" w:hAnsi="Arial" w:cs="Arial"/>
                <w:color w:val="080808"/>
                <w:sz w:val="24"/>
              </w:rPr>
              <w:t>nations.</w:t>
            </w:r>
          </w:p>
          <w:p w14:paraId="56E14D9E" w14:textId="77777777" w:rsidR="00343861" w:rsidRPr="000070E7" w:rsidRDefault="00343861" w:rsidP="00A82F03">
            <w:pPr>
              <w:pStyle w:val="ListParagraph"/>
              <w:numPr>
                <w:ilvl w:val="0"/>
                <w:numId w:val="13"/>
              </w:numPr>
              <w:tabs>
                <w:tab w:val="left" w:pos="2486"/>
              </w:tabs>
              <w:rPr>
                <w:rFonts w:ascii="Arial" w:hAnsi="Arial" w:cs="Arial"/>
                <w:sz w:val="24"/>
              </w:rPr>
            </w:pPr>
            <w:r w:rsidRPr="0019122F">
              <w:rPr>
                <w:rFonts w:ascii="Arial" w:hAnsi="Arial" w:cs="Arial"/>
                <w:color w:val="080808"/>
                <w:w w:val="105"/>
                <w:sz w:val="24"/>
              </w:rPr>
              <w:t>Add responsibilitie</w:t>
            </w:r>
            <w:r w:rsidRPr="0019122F">
              <w:rPr>
                <w:rFonts w:ascii="Arial" w:hAnsi="Arial" w:cs="Arial"/>
                <w:color w:val="212121"/>
                <w:w w:val="105"/>
                <w:sz w:val="24"/>
              </w:rPr>
              <w:t xml:space="preserve">s </w:t>
            </w:r>
            <w:r w:rsidRPr="0019122F">
              <w:rPr>
                <w:rFonts w:ascii="Arial" w:hAnsi="Arial" w:cs="Arial"/>
                <w:color w:val="080808"/>
                <w:w w:val="105"/>
                <w:sz w:val="24"/>
              </w:rPr>
              <w:t xml:space="preserve">as </w:t>
            </w:r>
            <w:proofErr w:type="gramStart"/>
            <w:r w:rsidRPr="0019122F">
              <w:rPr>
                <w:rFonts w:ascii="Arial" w:hAnsi="Arial" w:cs="Arial"/>
                <w:color w:val="080808"/>
                <w:spacing w:val="-7"/>
                <w:w w:val="105"/>
                <w:sz w:val="24"/>
              </w:rPr>
              <w:t>needed</w:t>
            </w:r>
            <w:r w:rsidRPr="0019122F">
              <w:rPr>
                <w:rFonts w:ascii="Arial" w:hAnsi="Arial" w:cs="Arial"/>
                <w:color w:val="212121"/>
                <w:spacing w:val="-7"/>
                <w:w w:val="105"/>
                <w:sz w:val="24"/>
              </w:rPr>
              <w:t>;</w:t>
            </w:r>
            <w:proofErr w:type="gramEnd"/>
            <w:r w:rsidRPr="0019122F">
              <w:rPr>
                <w:rFonts w:ascii="Arial" w:hAnsi="Arial" w:cs="Arial"/>
                <w:color w:val="212121"/>
                <w:spacing w:val="-7"/>
                <w:w w:val="105"/>
                <w:sz w:val="24"/>
              </w:rPr>
              <w:t xml:space="preserve"> </w:t>
            </w:r>
            <w:r w:rsidRPr="0019122F">
              <w:rPr>
                <w:rFonts w:ascii="Arial" w:hAnsi="Arial" w:cs="Arial"/>
                <w:color w:val="080808"/>
                <w:spacing w:val="-4"/>
                <w:w w:val="105"/>
                <w:sz w:val="24"/>
              </w:rPr>
              <w:t>i</w:t>
            </w:r>
            <w:r w:rsidRPr="0019122F">
              <w:rPr>
                <w:rFonts w:ascii="Arial" w:hAnsi="Arial" w:cs="Arial"/>
                <w:color w:val="212121"/>
                <w:spacing w:val="-4"/>
                <w:w w:val="105"/>
                <w:sz w:val="24"/>
              </w:rPr>
              <w:t>.</w:t>
            </w:r>
            <w:r w:rsidRPr="0019122F">
              <w:rPr>
                <w:rFonts w:ascii="Arial" w:hAnsi="Arial" w:cs="Arial"/>
                <w:color w:val="080808"/>
                <w:spacing w:val="-4"/>
                <w:w w:val="105"/>
                <w:sz w:val="24"/>
              </w:rPr>
              <w:t xml:space="preserve">e. </w:t>
            </w:r>
            <w:r w:rsidRPr="0019122F">
              <w:rPr>
                <w:rFonts w:ascii="Arial" w:hAnsi="Arial" w:cs="Arial"/>
                <w:color w:val="080808"/>
                <w:w w:val="105"/>
                <w:sz w:val="24"/>
              </w:rPr>
              <w:t>H</w:t>
            </w:r>
            <w:r w:rsidRPr="0019122F">
              <w:rPr>
                <w:rFonts w:ascii="Arial" w:hAnsi="Arial" w:cs="Arial"/>
                <w:color w:val="212121"/>
                <w:w w:val="105"/>
                <w:sz w:val="24"/>
              </w:rPr>
              <w:t>o</w:t>
            </w:r>
            <w:r w:rsidRPr="0019122F">
              <w:rPr>
                <w:rFonts w:ascii="Arial" w:hAnsi="Arial" w:cs="Arial"/>
                <w:color w:val="080808"/>
                <w:w w:val="105"/>
                <w:sz w:val="24"/>
              </w:rPr>
              <w:t xml:space="preserve">st </w:t>
            </w:r>
            <w:r w:rsidRPr="0019122F">
              <w:rPr>
                <w:rFonts w:ascii="Arial" w:hAnsi="Arial" w:cs="Arial"/>
                <w:color w:val="080808"/>
                <w:spacing w:val="-4"/>
                <w:w w:val="105"/>
                <w:sz w:val="24"/>
              </w:rPr>
              <w:t>congregation</w:t>
            </w:r>
            <w:r w:rsidRPr="0019122F">
              <w:rPr>
                <w:rFonts w:ascii="Arial" w:hAnsi="Arial" w:cs="Arial"/>
                <w:color w:val="212121"/>
                <w:spacing w:val="-4"/>
                <w:w w:val="105"/>
                <w:sz w:val="24"/>
              </w:rPr>
              <w:t>,</w:t>
            </w:r>
            <w:r w:rsidRPr="0019122F">
              <w:rPr>
                <w:rFonts w:ascii="Arial" w:hAnsi="Arial" w:cs="Arial"/>
                <w:color w:val="212121"/>
                <w:spacing w:val="-6"/>
                <w:w w:val="105"/>
                <w:sz w:val="24"/>
              </w:rPr>
              <w:t xml:space="preserve"> </w:t>
            </w:r>
            <w:r w:rsidRPr="0019122F">
              <w:rPr>
                <w:rFonts w:ascii="Arial" w:hAnsi="Arial" w:cs="Arial"/>
                <w:color w:val="080808"/>
                <w:spacing w:val="-3"/>
                <w:w w:val="105"/>
                <w:sz w:val="24"/>
              </w:rPr>
              <w:t>etc</w:t>
            </w:r>
            <w:r w:rsidRPr="0019122F">
              <w:rPr>
                <w:rFonts w:ascii="Arial" w:hAnsi="Arial" w:cs="Arial"/>
                <w:color w:val="212121"/>
                <w:spacing w:val="-3"/>
                <w:w w:val="105"/>
                <w:sz w:val="24"/>
              </w:rPr>
              <w:t>.</w:t>
            </w:r>
          </w:p>
          <w:p w14:paraId="5051C1A9" w14:textId="009816E2" w:rsidR="00343861" w:rsidRPr="00A82F03" w:rsidRDefault="00343861" w:rsidP="00A82F03">
            <w:pPr>
              <w:pStyle w:val="ListParagraph"/>
              <w:numPr>
                <w:ilvl w:val="0"/>
                <w:numId w:val="13"/>
              </w:numPr>
              <w:tabs>
                <w:tab w:val="left" w:pos="2486"/>
              </w:tabs>
              <w:rPr>
                <w:rFonts w:ascii="Arial" w:hAnsi="Arial" w:cs="Arial"/>
                <w:sz w:val="24"/>
              </w:rPr>
            </w:pPr>
            <w:r>
              <w:rPr>
                <w:rFonts w:ascii="Arial" w:hAnsi="Arial" w:cs="Arial"/>
                <w:color w:val="080808"/>
                <w:w w:val="105"/>
                <w:sz w:val="24"/>
              </w:rPr>
              <w:t>Conduct the conference meeting</w:t>
            </w:r>
            <w:r w:rsidR="00A82F03">
              <w:rPr>
                <w:rFonts w:ascii="Arial" w:hAnsi="Arial" w:cs="Arial"/>
                <w:color w:val="080808"/>
                <w:w w:val="105"/>
                <w:sz w:val="24"/>
              </w:rPr>
              <w:t>.</w:t>
            </w:r>
          </w:p>
          <w:p w14:paraId="0E697FFD" w14:textId="1432EC18" w:rsidR="00A82F03" w:rsidRPr="0019122F" w:rsidRDefault="00A82F03" w:rsidP="00A82F03">
            <w:pPr>
              <w:pStyle w:val="ListParagraph"/>
              <w:numPr>
                <w:ilvl w:val="0"/>
                <w:numId w:val="13"/>
              </w:numPr>
              <w:tabs>
                <w:tab w:val="left" w:pos="2486"/>
              </w:tabs>
              <w:rPr>
                <w:rFonts w:ascii="Arial" w:hAnsi="Arial" w:cs="Arial"/>
                <w:sz w:val="24"/>
              </w:rPr>
            </w:pPr>
            <w:r>
              <w:rPr>
                <w:rFonts w:ascii="Arial" w:hAnsi="Arial" w:cs="Arial"/>
                <w:color w:val="080808"/>
                <w:w w:val="105"/>
                <w:sz w:val="24"/>
              </w:rPr>
              <w:t>Debrief what worked and suggestions for the next time.</w:t>
            </w:r>
          </w:p>
          <w:p w14:paraId="2B4421C7" w14:textId="7185D99B" w:rsidR="00343861" w:rsidRPr="0019122F" w:rsidRDefault="00343861" w:rsidP="00A82F03">
            <w:pPr>
              <w:tabs>
                <w:tab w:val="left" w:pos="2470"/>
              </w:tabs>
              <w:rPr>
                <w:rFonts w:ascii="Arial" w:hAnsi="Arial" w:cs="Arial"/>
                <w:sz w:val="24"/>
              </w:rPr>
            </w:pPr>
          </w:p>
        </w:tc>
      </w:tr>
      <w:tr w:rsidR="00A82F03" w14:paraId="62161C43" w14:textId="77777777" w:rsidTr="0019122F">
        <w:tc>
          <w:tcPr>
            <w:tcW w:w="2063" w:type="dxa"/>
          </w:tcPr>
          <w:p w14:paraId="4DAB58C4" w14:textId="7A8CC93B" w:rsidR="00A82F03" w:rsidRPr="0027717A" w:rsidRDefault="00A82F03" w:rsidP="0027717A">
            <w:pPr>
              <w:pStyle w:val="Heading2"/>
              <w:ind w:left="-18"/>
              <w:rPr>
                <w:rFonts w:ascii="Arial" w:hAnsi="Arial" w:cs="Arial"/>
                <w:b/>
                <w:bCs/>
                <w:color w:val="000000"/>
                <w:shd w:val="clear" w:color="auto" w:fill="F8F8F8"/>
              </w:rPr>
            </w:pPr>
            <w:bookmarkStart w:id="12" w:name="_Toc205838340"/>
            <w:r w:rsidRPr="0027717A">
              <w:rPr>
                <w:rFonts w:ascii="Arial" w:hAnsi="Arial" w:cs="Arial"/>
                <w:b/>
                <w:bCs/>
              </w:rPr>
              <w:t>Conference Finances</w:t>
            </w:r>
            <w:bookmarkEnd w:id="12"/>
          </w:p>
        </w:tc>
        <w:tc>
          <w:tcPr>
            <w:tcW w:w="7137" w:type="dxa"/>
          </w:tcPr>
          <w:p w14:paraId="2CF0866B" w14:textId="6F153FC1" w:rsidR="00635A64" w:rsidRDefault="00A82F03" w:rsidP="00A82F03">
            <w:pPr>
              <w:pStyle w:val="BodyText"/>
              <w:rPr>
                <w:rFonts w:ascii="Arial" w:hAnsi="Arial" w:cs="Arial"/>
                <w:sz w:val="24"/>
                <w:szCs w:val="24"/>
              </w:rPr>
            </w:pPr>
            <w:r w:rsidRPr="004A287A">
              <w:rPr>
                <w:rFonts w:ascii="Arial" w:hAnsi="Arial" w:cs="Arial"/>
                <w:sz w:val="24"/>
                <w:szCs w:val="24"/>
              </w:rPr>
              <w:t>C</w:t>
            </w:r>
            <w:r w:rsidR="00635A64">
              <w:rPr>
                <w:rFonts w:ascii="Arial" w:hAnsi="Arial" w:cs="Arial"/>
                <w:sz w:val="24"/>
                <w:szCs w:val="24"/>
              </w:rPr>
              <w:t>onference/c</w:t>
            </w:r>
            <w:r w:rsidRPr="004A287A">
              <w:rPr>
                <w:rFonts w:ascii="Arial" w:hAnsi="Arial" w:cs="Arial"/>
                <w:sz w:val="24"/>
                <w:szCs w:val="24"/>
              </w:rPr>
              <w:t xml:space="preserve">lusters may not have treasurers or treasuries. </w:t>
            </w:r>
            <w:r>
              <w:rPr>
                <w:rFonts w:ascii="Arial" w:hAnsi="Arial" w:cs="Arial"/>
                <w:sz w:val="24"/>
                <w:szCs w:val="24"/>
              </w:rPr>
              <w:t>Conference/</w:t>
            </w:r>
            <w:r w:rsidRPr="004A287A">
              <w:rPr>
                <w:rFonts w:ascii="Arial" w:hAnsi="Arial" w:cs="Arial"/>
                <w:sz w:val="24"/>
                <w:szCs w:val="24"/>
              </w:rPr>
              <w:t xml:space="preserve">cluster planners </w:t>
            </w:r>
            <w:r>
              <w:rPr>
                <w:rFonts w:ascii="Arial" w:hAnsi="Arial" w:cs="Arial"/>
                <w:sz w:val="24"/>
                <w:szCs w:val="24"/>
              </w:rPr>
              <w:t xml:space="preserve">are encouraged </w:t>
            </w:r>
            <w:r w:rsidRPr="004A287A">
              <w:rPr>
                <w:rFonts w:ascii="Arial" w:hAnsi="Arial" w:cs="Arial"/>
                <w:sz w:val="24"/>
                <w:szCs w:val="24"/>
              </w:rPr>
              <w:t>to budget carefully so that their events c</w:t>
            </w:r>
            <w:r>
              <w:rPr>
                <w:rFonts w:ascii="Arial" w:hAnsi="Arial" w:cs="Arial"/>
                <w:sz w:val="24"/>
                <w:szCs w:val="24"/>
              </w:rPr>
              <w:t>o</w:t>
            </w:r>
            <w:r w:rsidRPr="004A287A">
              <w:rPr>
                <w:rFonts w:ascii="Arial" w:hAnsi="Arial" w:cs="Arial"/>
                <w:sz w:val="24"/>
                <w:szCs w:val="24"/>
              </w:rPr>
              <w:t>me as close as possible to paying for themselves and not be overly dependent upon unit or synodical women’s organizational funds. The</w:t>
            </w:r>
            <w:r w:rsidRPr="004A287A">
              <w:rPr>
                <w:rFonts w:ascii="Arial" w:hAnsi="Arial" w:cs="Arial"/>
                <w:spacing w:val="-2"/>
                <w:sz w:val="24"/>
                <w:szCs w:val="24"/>
              </w:rPr>
              <w:t xml:space="preserve"> </w:t>
            </w:r>
            <w:r w:rsidRPr="004A287A">
              <w:rPr>
                <w:rFonts w:ascii="Arial" w:hAnsi="Arial" w:cs="Arial"/>
                <w:sz w:val="24"/>
                <w:szCs w:val="24"/>
              </w:rPr>
              <w:t>monies</w:t>
            </w:r>
            <w:r w:rsidRPr="004A287A">
              <w:rPr>
                <w:rFonts w:ascii="Arial" w:hAnsi="Arial" w:cs="Arial"/>
                <w:spacing w:val="-5"/>
                <w:sz w:val="24"/>
                <w:szCs w:val="24"/>
              </w:rPr>
              <w:t xml:space="preserve"> </w:t>
            </w:r>
            <w:r w:rsidRPr="004A287A">
              <w:rPr>
                <w:rFonts w:ascii="Arial" w:hAnsi="Arial" w:cs="Arial"/>
                <w:sz w:val="24"/>
                <w:szCs w:val="24"/>
              </w:rPr>
              <w:t>of</w:t>
            </w:r>
            <w:r w:rsidRPr="004A287A">
              <w:rPr>
                <w:rFonts w:ascii="Arial" w:hAnsi="Arial" w:cs="Arial"/>
                <w:spacing w:val="-6"/>
                <w:sz w:val="24"/>
                <w:szCs w:val="24"/>
              </w:rPr>
              <w:t xml:space="preserve"> </w:t>
            </w:r>
            <w:r w:rsidRPr="004A287A">
              <w:rPr>
                <w:rFonts w:ascii="Arial" w:hAnsi="Arial" w:cs="Arial"/>
                <w:sz w:val="24"/>
                <w:szCs w:val="24"/>
              </w:rPr>
              <w:t>the</w:t>
            </w:r>
            <w:r w:rsidRPr="004A287A">
              <w:rPr>
                <w:rFonts w:ascii="Arial" w:hAnsi="Arial" w:cs="Arial"/>
                <w:spacing w:val="-5"/>
                <w:sz w:val="24"/>
                <w:szCs w:val="24"/>
              </w:rPr>
              <w:t xml:space="preserve"> </w:t>
            </w:r>
            <w:r w:rsidRPr="004A287A">
              <w:rPr>
                <w:rFonts w:ascii="Arial" w:hAnsi="Arial" w:cs="Arial"/>
                <w:sz w:val="24"/>
                <w:szCs w:val="24"/>
              </w:rPr>
              <w:t>conference</w:t>
            </w:r>
            <w:r w:rsidR="00635A64">
              <w:rPr>
                <w:rFonts w:ascii="Arial" w:hAnsi="Arial" w:cs="Arial"/>
                <w:sz w:val="24"/>
                <w:szCs w:val="24"/>
              </w:rPr>
              <w:t>/</w:t>
            </w:r>
          </w:p>
          <w:p w14:paraId="100164EC" w14:textId="3A528F71" w:rsidR="00635A64" w:rsidRPr="00635A64" w:rsidRDefault="00A82F03" w:rsidP="00635A64">
            <w:pPr>
              <w:pStyle w:val="BodyText"/>
              <w:rPr>
                <w:rFonts w:ascii="Arial" w:hAnsi="Arial" w:cs="Arial"/>
                <w:sz w:val="24"/>
                <w:szCs w:val="24"/>
              </w:rPr>
            </w:pPr>
            <w:r w:rsidRPr="004A287A">
              <w:rPr>
                <w:rFonts w:ascii="Arial" w:hAnsi="Arial" w:cs="Arial"/>
                <w:sz w:val="24"/>
                <w:szCs w:val="24"/>
              </w:rPr>
              <w:t>cluster</w:t>
            </w:r>
            <w:r w:rsidRPr="004A287A">
              <w:rPr>
                <w:rFonts w:ascii="Arial" w:hAnsi="Arial" w:cs="Arial"/>
                <w:spacing w:val="-2"/>
                <w:sz w:val="24"/>
                <w:szCs w:val="24"/>
              </w:rPr>
              <w:t xml:space="preserve"> </w:t>
            </w:r>
            <w:r w:rsidRPr="004A287A">
              <w:rPr>
                <w:rFonts w:ascii="Arial" w:hAnsi="Arial" w:cs="Arial"/>
                <w:sz w:val="24"/>
                <w:szCs w:val="24"/>
              </w:rPr>
              <w:t>are</w:t>
            </w:r>
            <w:r w:rsidRPr="004A287A">
              <w:rPr>
                <w:rFonts w:ascii="Arial" w:hAnsi="Arial" w:cs="Arial"/>
                <w:spacing w:val="-2"/>
                <w:sz w:val="24"/>
                <w:szCs w:val="24"/>
              </w:rPr>
              <w:t xml:space="preserve"> </w:t>
            </w:r>
            <w:r w:rsidR="00635A64">
              <w:rPr>
                <w:rFonts w:ascii="Arial" w:hAnsi="Arial" w:cs="Arial"/>
                <w:sz w:val="24"/>
                <w:szCs w:val="24"/>
              </w:rPr>
              <w:t>forwarded</w:t>
            </w:r>
            <w:r w:rsidRPr="004A287A">
              <w:rPr>
                <w:rFonts w:ascii="Arial" w:hAnsi="Arial" w:cs="Arial"/>
                <w:spacing w:val="-4"/>
                <w:sz w:val="24"/>
                <w:szCs w:val="24"/>
              </w:rPr>
              <w:t xml:space="preserve"> </w:t>
            </w:r>
            <w:r w:rsidRPr="004A287A">
              <w:rPr>
                <w:rFonts w:ascii="Arial" w:hAnsi="Arial" w:cs="Arial"/>
                <w:sz w:val="24"/>
                <w:szCs w:val="24"/>
              </w:rPr>
              <w:t>to</w:t>
            </w:r>
            <w:r w:rsidRPr="004A287A">
              <w:rPr>
                <w:rFonts w:ascii="Arial" w:hAnsi="Arial" w:cs="Arial"/>
                <w:spacing w:val="-4"/>
                <w:sz w:val="24"/>
                <w:szCs w:val="24"/>
              </w:rPr>
              <w:t xml:space="preserve"> </w:t>
            </w:r>
            <w:r w:rsidRPr="004A287A">
              <w:rPr>
                <w:rFonts w:ascii="Arial" w:hAnsi="Arial" w:cs="Arial"/>
                <w:sz w:val="24"/>
                <w:szCs w:val="24"/>
              </w:rPr>
              <w:t>the</w:t>
            </w:r>
            <w:r w:rsidRPr="004A287A">
              <w:rPr>
                <w:rFonts w:ascii="Arial" w:hAnsi="Arial" w:cs="Arial"/>
                <w:spacing w:val="-2"/>
                <w:sz w:val="24"/>
                <w:szCs w:val="24"/>
              </w:rPr>
              <w:t xml:space="preserve"> </w:t>
            </w:r>
            <w:r>
              <w:rPr>
                <w:rFonts w:ascii="Arial" w:hAnsi="Arial" w:cs="Arial"/>
                <w:sz w:val="24"/>
                <w:szCs w:val="24"/>
              </w:rPr>
              <w:t>SWO</w:t>
            </w:r>
            <w:r w:rsidRPr="004A287A">
              <w:rPr>
                <w:rFonts w:ascii="Arial" w:hAnsi="Arial" w:cs="Arial"/>
                <w:sz w:val="24"/>
                <w:szCs w:val="24"/>
              </w:rPr>
              <w:t xml:space="preserve"> </w:t>
            </w:r>
            <w:r w:rsidR="00635A64">
              <w:rPr>
                <w:rFonts w:ascii="Arial" w:hAnsi="Arial" w:cs="Arial"/>
                <w:sz w:val="24"/>
                <w:szCs w:val="24"/>
              </w:rPr>
              <w:t>Treasurer, who displays</w:t>
            </w:r>
            <w:r w:rsidRPr="004A287A">
              <w:rPr>
                <w:rFonts w:ascii="Arial" w:hAnsi="Arial" w:cs="Arial"/>
                <w:sz w:val="24"/>
                <w:szCs w:val="24"/>
              </w:rPr>
              <w:t xml:space="preserve"> separate revenue and expense lines</w:t>
            </w:r>
            <w:r w:rsidR="00635A64">
              <w:rPr>
                <w:rFonts w:ascii="Arial" w:hAnsi="Arial" w:cs="Arial"/>
                <w:sz w:val="24"/>
                <w:szCs w:val="24"/>
              </w:rPr>
              <w:t xml:space="preserve"> for the conference</w:t>
            </w:r>
            <w:r w:rsidRPr="004A287A">
              <w:rPr>
                <w:rFonts w:ascii="Arial" w:hAnsi="Arial" w:cs="Arial"/>
                <w:sz w:val="24"/>
                <w:szCs w:val="24"/>
              </w:rPr>
              <w:t>. It is the responsibility of the synodical treasurer to oversee these items</w:t>
            </w:r>
            <w:r w:rsidR="00635A64">
              <w:rPr>
                <w:rFonts w:ascii="Arial" w:hAnsi="Arial" w:cs="Arial"/>
                <w:sz w:val="24"/>
                <w:szCs w:val="24"/>
              </w:rPr>
              <w:t>.</w:t>
            </w:r>
          </w:p>
          <w:p w14:paraId="417935EA" w14:textId="52627A5E" w:rsidR="00635A64" w:rsidRPr="00A82F03" w:rsidRDefault="00635A64" w:rsidP="00A82F03">
            <w:pPr>
              <w:pStyle w:val="BodyText"/>
              <w:rPr>
                <w:rFonts w:ascii="Arial" w:hAnsi="Arial" w:cs="Arial"/>
                <w:sz w:val="24"/>
                <w:szCs w:val="24"/>
              </w:rPr>
            </w:pPr>
          </w:p>
        </w:tc>
      </w:tr>
    </w:tbl>
    <w:p w14:paraId="17EFE92D" w14:textId="77777777" w:rsidR="00635A64" w:rsidRPr="00635A64" w:rsidRDefault="00635A64" w:rsidP="00A82F03">
      <w:pPr>
        <w:pStyle w:val="BodyText"/>
        <w:tabs>
          <w:tab w:val="left" w:pos="3611"/>
        </w:tabs>
        <w:ind w:left="1548"/>
        <w:rPr>
          <w:rFonts w:ascii="Arial" w:hAnsi="Arial" w:cs="Arial"/>
          <w:sz w:val="24"/>
          <w:szCs w:val="24"/>
        </w:rPr>
      </w:pPr>
      <w:r>
        <w:rPr>
          <w:rFonts w:ascii="Arial" w:hAnsi="Arial" w:cs="Arial"/>
          <w:b/>
          <w:bCs/>
          <w:sz w:val="24"/>
          <w:szCs w:val="24"/>
        </w:rPr>
        <w:tab/>
      </w:r>
    </w:p>
    <w:p w14:paraId="69D11F5D" w14:textId="2CA6F2DB" w:rsidR="00635A64" w:rsidRDefault="00635A64" w:rsidP="00A82F03">
      <w:pPr>
        <w:pStyle w:val="BodyText"/>
        <w:tabs>
          <w:tab w:val="left" w:pos="3611"/>
        </w:tabs>
        <w:ind w:left="1548"/>
        <w:rPr>
          <w:rFonts w:ascii="Arial" w:hAnsi="Arial" w:cs="Arial"/>
          <w:b/>
          <w:bCs/>
          <w:sz w:val="24"/>
          <w:szCs w:val="24"/>
        </w:rPr>
      </w:pPr>
      <w:r>
        <w:rPr>
          <w:rFonts w:ascii="Arial" w:hAnsi="Arial" w:cs="Arial"/>
          <w:b/>
          <w:bCs/>
          <w:sz w:val="24"/>
          <w:szCs w:val="24"/>
        </w:rPr>
        <w:tab/>
      </w:r>
    </w:p>
    <w:p w14:paraId="1BBF97A6" w14:textId="77777777" w:rsidR="00635A64" w:rsidRDefault="00635A64">
      <w:pPr>
        <w:rPr>
          <w:rFonts w:ascii="Arial" w:hAnsi="Arial" w:cs="Arial"/>
          <w:b/>
          <w:bCs/>
          <w:sz w:val="24"/>
          <w:szCs w:val="24"/>
        </w:rPr>
      </w:pPr>
      <w:r>
        <w:rPr>
          <w:rFonts w:ascii="Arial" w:hAnsi="Arial" w:cs="Arial"/>
          <w:b/>
          <w:bCs/>
          <w:sz w:val="24"/>
          <w:szCs w:val="24"/>
        </w:rPr>
        <w:br w:type="page"/>
      </w:r>
    </w:p>
    <w:p w14:paraId="0131F75B" w14:textId="3758795C" w:rsidR="00635A64" w:rsidRPr="007159C1" w:rsidRDefault="00635A64" w:rsidP="00635A64">
      <w:pPr>
        <w:ind w:left="1440" w:right="-160"/>
        <w:jc w:val="center"/>
        <w:rPr>
          <w:rFonts w:ascii="Arial" w:hAnsi="Arial" w:cs="Arial"/>
          <w:b/>
          <w:bCs/>
          <w:sz w:val="24"/>
          <w:szCs w:val="24"/>
        </w:rPr>
      </w:pPr>
      <w:r>
        <w:rPr>
          <w:rFonts w:ascii="Arial" w:hAnsi="Arial" w:cs="Arial"/>
          <w:b/>
          <w:bCs/>
          <w:color w:val="000000"/>
          <w:sz w:val="24"/>
          <w:szCs w:val="24"/>
          <w:shd w:val="clear" w:color="auto" w:fill="F8F8F8"/>
        </w:rPr>
        <w:lastRenderedPageBreak/>
        <w:tab/>
      </w:r>
      <w:r>
        <w:rPr>
          <w:rFonts w:ascii="Arial" w:hAnsi="Arial" w:cs="Arial"/>
          <w:b/>
          <w:bCs/>
          <w:sz w:val="24"/>
          <w:szCs w:val="24"/>
        </w:rPr>
        <w:t>Conferences/Clusters (continued)</w:t>
      </w:r>
    </w:p>
    <w:p w14:paraId="405C3696" w14:textId="77777777" w:rsidR="00635A64" w:rsidRPr="00635A64" w:rsidRDefault="00635A64" w:rsidP="00B958B7">
      <w:pPr>
        <w:pStyle w:val="BodyText"/>
        <w:tabs>
          <w:tab w:val="left" w:pos="3611"/>
        </w:tabs>
        <w:rPr>
          <w:rFonts w:ascii="Arial" w:hAnsi="Arial" w:cs="Arial"/>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7039"/>
      </w:tblGrid>
      <w:tr w:rsidR="00635A64" w14:paraId="6BD5C01C" w14:textId="77777777" w:rsidTr="0019122F">
        <w:tc>
          <w:tcPr>
            <w:tcW w:w="2063" w:type="dxa"/>
          </w:tcPr>
          <w:p w14:paraId="0A1B56AA" w14:textId="3821DCD1" w:rsidR="00635A64" w:rsidRPr="004806C0" w:rsidRDefault="00635A64" w:rsidP="004806C0">
            <w:pPr>
              <w:pStyle w:val="Heading2"/>
              <w:ind w:left="0"/>
              <w:rPr>
                <w:rFonts w:ascii="Arial" w:hAnsi="Arial" w:cs="Arial"/>
                <w:b/>
                <w:bCs/>
              </w:rPr>
            </w:pPr>
            <w:bookmarkStart w:id="13" w:name="_Toc205838341"/>
            <w:r w:rsidRPr="004806C0">
              <w:rPr>
                <w:rFonts w:ascii="Arial" w:hAnsi="Arial" w:cs="Arial"/>
                <w:b/>
                <w:bCs/>
              </w:rPr>
              <w:t>Conference Secretary</w:t>
            </w:r>
            <w:bookmarkEnd w:id="13"/>
          </w:p>
        </w:tc>
        <w:tc>
          <w:tcPr>
            <w:tcW w:w="7137" w:type="dxa"/>
          </w:tcPr>
          <w:p w14:paraId="0DC2DAF4" w14:textId="77777777" w:rsidR="00635A64" w:rsidRPr="00635A64" w:rsidRDefault="00635A64" w:rsidP="00A82F03">
            <w:pPr>
              <w:pStyle w:val="BodyText"/>
              <w:rPr>
                <w:rFonts w:ascii="Arial" w:hAnsi="Arial" w:cs="Arial"/>
                <w:sz w:val="24"/>
                <w:szCs w:val="24"/>
              </w:rPr>
            </w:pPr>
            <w:r w:rsidRPr="00635A64">
              <w:rPr>
                <w:rFonts w:ascii="Arial" w:hAnsi="Arial" w:cs="Arial"/>
                <w:sz w:val="24"/>
                <w:szCs w:val="24"/>
              </w:rPr>
              <w:t>Conference/clusters may not have secretaries. Conference planners are encouraged to:</w:t>
            </w:r>
          </w:p>
          <w:p w14:paraId="6EDF29DB" w14:textId="02D8983E" w:rsidR="00635A64" w:rsidRPr="00635A64" w:rsidRDefault="00635A64" w:rsidP="00635A64">
            <w:pPr>
              <w:pStyle w:val="BodyText"/>
              <w:numPr>
                <w:ilvl w:val="0"/>
                <w:numId w:val="21"/>
              </w:numPr>
              <w:ind w:left="354"/>
              <w:rPr>
                <w:rFonts w:ascii="Arial" w:hAnsi="Arial" w:cs="Arial"/>
                <w:sz w:val="24"/>
                <w:szCs w:val="24"/>
              </w:rPr>
            </w:pPr>
            <w:r>
              <w:rPr>
                <w:rFonts w:ascii="Arial" w:hAnsi="Arial" w:cs="Arial"/>
                <w:color w:val="0C0C0C"/>
                <w:w w:val="105"/>
                <w:sz w:val="24"/>
                <w:szCs w:val="24"/>
              </w:rPr>
              <w:t>r</w:t>
            </w:r>
            <w:r w:rsidRPr="00635A64">
              <w:rPr>
                <w:rFonts w:ascii="Arial" w:hAnsi="Arial" w:cs="Arial"/>
                <w:color w:val="0C0C0C"/>
                <w:w w:val="105"/>
                <w:sz w:val="24"/>
                <w:szCs w:val="24"/>
              </w:rPr>
              <w:t>ecord conference CU/ICUs, including names and addresses of the CU/ICU</w:t>
            </w:r>
            <w:r w:rsidRPr="00635A64">
              <w:rPr>
                <w:rFonts w:ascii="Arial" w:hAnsi="Arial" w:cs="Arial"/>
                <w:color w:val="0C0C0C"/>
                <w:spacing w:val="15"/>
                <w:w w:val="105"/>
                <w:sz w:val="24"/>
                <w:szCs w:val="24"/>
              </w:rPr>
              <w:t xml:space="preserve"> </w:t>
            </w:r>
            <w:r w:rsidRPr="00635A64">
              <w:rPr>
                <w:rFonts w:ascii="Arial" w:hAnsi="Arial" w:cs="Arial"/>
                <w:color w:val="0C0C0C"/>
                <w:w w:val="105"/>
                <w:sz w:val="24"/>
                <w:szCs w:val="24"/>
              </w:rPr>
              <w:t>leaders</w:t>
            </w:r>
          </w:p>
          <w:p w14:paraId="0255BBA3" w14:textId="77777777" w:rsidR="00635A64" w:rsidRPr="00635A64" w:rsidRDefault="00635A64" w:rsidP="00635A64">
            <w:pPr>
              <w:pStyle w:val="ListParagraph"/>
              <w:numPr>
                <w:ilvl w:val="0"/>
                <w:numId w:val="21"/>
              </w:numPr>
              <w:tabs>
                <w:tab w:val="left" w:pos="2522"/>
              </w:tabs>
              <w:spacing w:before="1" w:line="261" w:lineRule="auto"/>
              <w:ind w:left="354" w:right="1145"/>
              <w:rPr>
                <w:rFonts w:ascii="Arial" w:hAnsi="Arial" w:cs="Arial"/>
                <w:sz w:val="24"/>
                <w:szCs w:val="24"/>
              </w:rPr>
            </w:pPr>
            <w:r w:rsidRPr="00635A64">
              <w:rPr>
                <w:rFonts w:ascii="Arial" w:hAnsi="Arial" w:cs="Arial"/>
                <w:color w:val="0C0C0C"/>
                <w:w w:val="105"/>
                <w:sz w:val="24"/>
                <w:szCs w:val="24"/>
              </w:rPr>
              <w:t>keeps minutes of conference meetings and a record of other conference events.</w:t>
            </w:r>
          </w:p>
          <w:p w14:paraId="28DD3EEB" w14:textId="77777777" w:rsidR="00635A64" w:rsidRPr="00635A64" w:rsidRDefault="00635A64" w:rsidP="00635A64">
            <w:pPr>
              <w:pStyle w:val="ListParagraph"/>
              <w:numPr>
                <w:ilvl w:val="0"/>
                <w:numId w:val="21"/>
              </w:numPr>
              <w:tabs>
                <w:tab w:val="left" w:pos="2523"/>
              </w:tabs>
              <w:spacing w:line="254" w:lineRule="auto"/>
              <w:ind w:left="354" w:right="824"/>
              <w:rPr>
                <w:rFonts w:ascii="Arial" w:hAnsi="Arial" w:cs="Arial"/>
                <w:sz w:val="24"/>
                <w:szCs w:val="24"/>
              </w:rPr>
            </w:pPr>
            <w:r w:rsidRPr="00635A64">
              <w:rPr>
                <w:rFonts w:ascii="Arial" w:hAnsi="Arial" w:cs="Arial"/>
                <w:color w:val="0C0C0C"/>
                <w:w w:val="105"/>
                <w:sz w:val="24"/>
                <w:szCs w:val="24"/>
              </w:rPr>
              <w:t>works with conference coordinator and conference leaders in planning and implementing conference</w:t>
            </w:r>
            <w:r w:rsidRPr="00635A64">
              <w:rPr>
                <w:rFonts w:ascii="Arial" w:hAnsi="Arial" w:cs="Arial"/>
                <w:color w:val="0C0C0C"/>
                <w:spacing w:val="5"/>
                <w:w w:val="105"/>
                <w:sz w:val="24"/>
                <w:szCs w:val="24"/>
              </w:rPr>
              <w:t xml:space="preserve"> </w:t>
            </w:r>
            <w:r w:rsidRPr="00635A64">
              <w:rPr>
                <w:rFonts w:ascii="Arial" w:hAnsi="Arial" w:cs="Arial"/>
                <w:color w:val="0C0C0C"/>
                <w:w w:val="105"/>
                <w:sz w:val="24"/>
                <w:szCs w:val="24"/>
              </w:rPr>
              <w:t>events.</w:t>
            </w:r>
          </w:p>
          <w:p w14:paraId="62A83E54" w14:textId="77777777" w:rsidR="00635A64" w:rsidRPr="00635A64" w:rsidRDefault="00635A64" w:rsidP="00635A64">
            <w:pPr>
              <w:pStyle w:val="ListParagraph"/>
              <w:numPr>
                <w:ilvl w:val="0"/>
                <w:numId w:val="21"/>
              </w:numPr>
              <w:tabs>
                <w:tab w:val="left" w:pos="2527"/>
              </w:tabs>
              <w:spacing w:before="1" w:line="261" w:lineRule="auto"/>
              <w:ind w:left="354" w:right="382"/>
              <w:rPr>
                <w:rFonts w:ascii="Arial" w:hAnsi="Arial" w:cs="Arial"/>
                <w:sz w:val="24"/>
                <w:szCs w:val="24"/>
              </w:rPr>
            </w:pPr>
            <w:r w:rsidRPr="00635A64">
              <w:rPr>
                <w:rFonts w:ascii="Arial" w:hAnsi="Arial" w:cs="Arial"/>
                <w:color w:val="0C0C0C"/>
                <w:w w:val="105"/>
                <w:sz w:val="24"/>
                <w:szCs w:val="24"/>
              </w:rPr>
              <w:t>sends conference reports to SWO and CUs within 30 days after meeting/event</w:t>
            </w:r>
            <w:r w:rsidRPr="00635A64">
              <w:rPr>
                <w:rFonts w:ascii="Arial" w:hAnsi="Arial" w:cs="Arial"/>
                <w:color w:val="262626"/>
                <w:w w:val="105"/>
                <w:sz w:val="24"/>
                <w:szCs w:val="24"/>
              </w:rPr>
              <w:t>;</w:t>
            </w:r>
            <w:r w:rsidRPr="00635A64">
              <w:rPr>
                <w:rFonts w:ascii="Arial" w:hAnsi="Arial" w:cs="Arial"/>
                <w:color w:val="0C0C0C"/>
                <w:w w:val="105"/>
                <w:sz w:val="24"/>
                <w:szCs w:val="24"/>
              </w:rPr>
              <w:t xml:space="preserve"> include financial</w:t>
            </w:r>
            <w:r w:rsidRPr="00635A64">
              <w:rPr>
                <w:rFonts w:ascii="Arial" w:hAnsi="Arial" w:cs="Arial"/>
                <w:color w:val="0C0C0C"/>
                <w:spacing w:val="-7"/>
                <w:w w:val="105"/>
                <w:sz w:val="24"/>
                <w:szCs w:val="24"/>
              </w:rPr>
              <w:t xml:space="preserve"> </w:t>
            </w:r>
            <w:r w:rsidRPr="00635A64">
              <w:rPr>
                <w:rFonts w:ascii="Arial" w:hAnsi="Arial" w:cs="Arial"/>
                <w:color w:val="0C0C0C"/>
                <w:w w:val="105"/>
                <w:sz w:val="24"/>
                <w:szCs w:val="24"/>
              </w:rPr>
              <w:t>report.</w:t>
            </w:r>
          </w:p>
          <w:p w14:paraId="55D8738D" w14:textId="12418CD9" w:rsidR="00635A64" w:rsidRPr="00635A64" w:rsidRDefault="00635A64" w:rsidP="00635A64">
            <w:pPr>
              <w:pStyle w:val="ListParagraph"/>
              <w:tabs>
                <w:tab w:val="left" w:pos="2527"/>
              </w:tabs>
              <w:spacing w:before="1" w:line="261" w:lineRule="auto"/>
              <w:ind w:left="720" w:right="382" w:firstLine="0"/>
              <w:rPr>
                <w:sz w:val="23"/>
              </w:rPr>
            </w:pPr>
          </w:p>
        </w:tc>
      </w:tr>
      <w:tr w:rsidR="00635A64" w14:paraId="6E132EB0" w14:textId="77777777" w:rsidTr="0019122F">
        <w:tc>
          <w:tcPr>
            <w:tcW w:w="2063" w:type="dxa"/>
          </w:tcPr>
          <w:p w14:paraId="42BA65D3" w14:textId="69E2A70A" w:rsidR="00635A64" w:rsidRPr="00265458" w:rsidRDefault="00635A64" w:rsidP="00265458">
            <w:pPr>
              <w:pStyle w:val="Heading2"/>
              <w:ind w:left="0"/>
              <w:rPr>
                <w:rFonts w:ascii="Arial" w:hAnsi="Arial" w:cs="Arial"/>
                <w:b/>
                <w:bCs/>
              </w:rPr>
            </w:pPr>
            <w:bookmarkStart w:id="14" w:name="_Toc205838342"/>
            <w:r w:rsidRPr="00265458">
              <w:rPr>
                <w:rFonts w:ascii="Arial" w:hAnsi="Arial" w:cs="Arial"/>
                <w:b/>
                <w:bCs/>
              </w:rPr>
              <w:t>All Conference Leaders</w:t>
            </w:r>
            <w:bookmarkEnd w:id="14"/>
          </w:p>
        </w:tc>
        <w:tc>
          <w:tcPr>
            <w:tcW w:w="7137" w:type="dxa"/>
          </w:tcPr>
          <w:p w14:paraId="5533482E" w14:textId="77777777" w:rsidR="00635A64" w:rsidRPr="00671702" w:rsidRDefault="00635A64" w:rsidP="00635A64">
            <w:pPr>
              <w:pStyle w:val="BodyText"/>
              <w:numPr>
                <w:ilvl w:val="0"/>
                <w:numId w:val="22"/>
              </w:numPr>
              <w:ind w:left="354"/>
              <w:rPr>
                <w:rFonts w:ascii="Arial" w:hAnsi="Arial" w:cs="Arial"/>
                <w:sz w:val="24"/>
                <w:szCs w:val="24"/>
              </w:rPr>
            </w:pPr>
            <w:r w:rsidRPr="00671702">
              <w:rPr>
                <w:rFonts w:ascii="Arial" w:hAnsi="Arial" w:cs="Arial"/>
                <w:color w:val="0C0C0C"/>
                <w:w w:val="105"/>
                <w:sz w:val="24"/>
                <w:szCs w:val="24"/>
              </w:rPr>
              <w:t>Plan and provide regular meetings annually/biennially</w:t>
            </w:r>
          </w:p>
          <w:p w14:paraId="49EDF4C8" w14:textId="77777777" w:rsidR="00635A64" w:rsidRPr="00671702" w:rsidRDefault="00635A64" w:rsidP="00635A64">
            <w:pPr>
              <w:pStyle w:val="BodyText"/>
              <w:numPr>
                <w:ilvl w:val="0"/>
                <w:numId w:val="22"/>
              </w:numPr>
              <w:ind w:left="354"/>
              <w:rPr>
                <w:rFonts w:ascii="Arial" w:hAnsi="Arial" w:cs="Arial"/>
                <w:sz w:val="24"/>
                <w:szCs w:val="24"/>
              </w:rPr>
            </w:pPr>
            <w:r w:rsidRPr="00671702">
              <w:rPr>
                <w:rFonts w:ascii="Arial" w:hAnsi="Arial" w:cs="Arial"/>
                <w:color w:val="0C0C0C"/>
                <w:w w:val="105"/>
                <w:sz w:val="24"/>
                <w:szCs w:val="24"/>
              </w:rPr>
              <w:t>Transfer all materials to successor within 21 days of election</w:t>
            </w:r>
          </w:p>
          <w:p w14:paraId="3240FF16" w14:textId="77777777" w:rsidR="00635A64" w:rsidRPr="00671702" w:rsidRDefault="00635A64" w:rsidP="00635A64">
            <w:pPr>
              <w:pStyle w:val="BodyText"/>
              <w:numPr>
                <w:ilvl w:val="0"/>
                <w:numId w:val="22"/>
              </w:numPr>
              <w:ind w:left="354"/>
              <w:rPr>
                <w:rFonts w:ascii="Arial" w:hAnsi="Arial" w:cs="Arial"/>
                <w:sz w:val="24"/>
                <w:szCs w:val="24"/>
              </w:rPr>
            </w:pPr>
            <w:r w:rsidRPr="00671702">
              <w:rPr>
                <w:rFonts w:ascii="Arial" w:hAnsi="Arial" w:cs="Arial"/>
                <w:color w:val="0C0C0C"/>
                <w:w w:val="105"/>
                <w:sz w:val="24"/>
                <w:szCs w:val="24"/>
              </w:rPr>
              <w:t xml:space="preserve">Term of conference leaders and board </w:t>
            </w:r>
            <w:r w:rsidRPr="00671702">
              <w:rPr>
                <w:rFonts w:ascii="Arial" w:hAnsi="Arial" w:cs="Arial"/>
                <w:color w:val="0C0C0C"/>
                <w:spacing w:val="-7"/>
                <w:w w:val="105"/>
                <w:sz w:val="24"/>
                <w:szCs w:val="24"/>
              </w:rPr>
              <w:t>membe</w:t>
            </w:r>
            <w:r w:rsidRPr="00671702">
              <w:rPr>
                <w:rFonts w:ascii="Arial" w:hAnsi="Arial" w:cs="Arial"/>
                <w:color w:val="262626"/>
                <w:spacing w:val="-7"/>
                <w:w w:val="105"/>
                <w:sz w:val="24"/>
                <w:szCs w:val="24"/>
              </w:rPr>
              <w:t>r</w:t>
            </w:r>
            <w:r w:rsidRPr="00671702">
              <w:rPr>
                <w:rFonts w:ascii="Arial" w:hAnsi="Arial" w:cs="Arial"/>
                <w:color w:val="0C0C0C"/>
                <w:spacing w:val="-7"/>
                <w:w w:val="105"/>
                <w:sz w:val="24"/>
                <w:szCs w:val="24"/>
              </w:rPr>
              <w:t xml:space="preserve">s </w:t>
            </w:r>
            <w:r w:rsidRPr="00671702">
              <w:rPr>
                <w:rFonts w:ascii="Arial" w:hAnsi="Arial" w:cs="Arial"/>
                <w:color w:val="0C0C0C"/>
                <w:w w:val="105"/>
                <w:sz w:val="24"/>
                <w:szCs w:val="24"/>
              </w:rPr>
              <w:t>shall be determined by</w:t>
            </w:r>
            <w:r w:rsidRPr="00671702">
              <w:rPr>
                <w:rFonts w:ascii="Arial" w:hAnsi="Arial" w:cs="Arial"/>
                <w:color w:val="0C0C0C"/>
                <w:spacing w:val="54"/>
                <w:w w:val="105"/>
                <w:sz w:val="24"/>
                <w:szCs w:val="24"/>
              </w:rPr>
              <w:t xml:space="preserve"> </w:t>
            </w:r>
            <w:r w:rsidRPr="00671702">
              <w:rPr>
                <w:rFonts w:ascii="Arial" w:hAnsi="Arial" w:cs="Arial"/>
                <w:color w:val="0C0C0C"/>
                <w:w w:val="105"/>
                <w:sz w:val="24"/>
                <w:szCs w:val="24"/>
              </w:rPr>
              <w:t>conference</w:t>
            </w:r>
          </w:p>
          <w:p w14:paraId="2085BC98" w14:textId="77777777" w:rsidR="00635A64" w:rsidRPr="00671702" w:rsidRDefault="00635A64" w:rsidP="00635A64">
            <w:pPr>
              <w:pStyle w:val="BodyText"/>
              <w:numPr>
                <w:ilvl w:val="0"/>
                <w:numId w:val="22"/>
              </w:numPr>
              <w:ind w:left="354"/>
              <w:rPr>
                <w:rFonts w:ascii="Arial" w:hAnsi="Arial" w:cs="Arial"/>
                <w:sz w:val="24"/>
                <w:szCs w:val="24"/>
              </w:rPr>
            </w:pPr>
            <w:r w:rsidRPr="00671702">
              <w:rPr>
                <w:rFonts w:ascii="Arial" w:hAnsi="Arial" w:cs="Arial"/>
                <w:color w:val="0C0C0C"/>
                <w:w w:val="105"/>
                <w:sz w:val="24"/>
                <w:szCs w:val="24"/>
              </w:rPr>
              <w:t>No person may serve the Women of the ELCA SWO in two offices at the same time; if elected or appointed to SWO Board, the Coordinator may:</w:t>
            </w:r>
          </w:p>
          <w:p w14:paraId="0A3B5D44" w14:textId="77777777" w:rsidR="00671702" w:rsidRPr="00671702" w:rsidRDefault="00635A64" w:rsidP="00671702">
            <w:pPr>
              <w:pStyle w:val="BodyText"/>
              <w:numPr>
                <w:ilvl w:val="0"/>
                <w:numId w:val="22"/>
              </w:numPr>
              <w:ind w:left="804"/>
              <w:rPr>
                <w:rFonts w:ascii="Arial" w:hAnsi="Arial" w:cs="Arial"/>
                <w:sz w:val="24"/>
                <w:szCs w:val="24"/>
              </w:rPr>
            </w:pPr>
            <w:r w:rsidRPr="00671702">
              <w:rPr>
                <w:rFonts w:ascii="Arial" w:hAnsi="Arial" w:cs="Arial"/>
                <w:color w:val="0C0C0C"/>
                <w:w w:val="105"/>
                <w:sz w:val="24"/>
                <w:szCs w:val="24"/>
              </w:rPr>
              <w:t>poll her CU presidents for a</w:t>
            </w:r>
            <w:r w:rsidRPr="00671702">
              <w:rPr>
                <w:rFonts w:ascii="Arial" w:hAnsi="Arial" w:cs="Arial"/>
                <w:color w:val="0C0C0C"/>
                <w:spacing w:val="11"/>
                <w:w w:val="105"/>
                <w:sz w:val="24"/>
                <w:szCs w:val="24"/>
              </w:rPr>
              <w:t xml:space="preserve"> </w:t>
            </w:r>
            <w:r w:rsidRPr="00671702">
              <w:rPr>
                <w:rFonts w:ascii="Arial" w:hAnsi="Arial" w:cs="Arial"/>
                <w:color w:val="0C0C0C"/>
                <w:w w:val="105"/>
                <w:sz w:val="24"/>
                <w:szCs w:val="24"/>
              </w:rPr>
              <w:t>replacement</w:t>
            </w:r>
            <w:r w:rsidRPr="00671702">
              <w:rPr>
                <w:rFonts w:ascii="Arial" w:hAnsi="Arial" w:cs="Arial"/>
                <w:color w:val="262626"/>
                <w:w w:val="105"/>
                <w:sz w:val="24"/>
                <w:szCs w:val="24"/>
              </w:rPr>
              <w:t>,</w:t>
            </w:r>
          </w:p>
          <w:p w14:paraId="7EEF34CB" w14:textId="77777777" w:rsidR="00635A64" w:rsidRPr="00671702" w:rsidRDefault="00635A64" w:rsidP="00635A64">
            <w:pPr>
              <w:pStyle w:val="BodyText"/>
              <w:numPr>
                <w:ilvl w:val="0"/>
                <w:numId w:val="22"/>
              </w:numPr>
              <w:ind w:left="804"/>
              <w:rPr>
                <w:rFonts w:ascii="Arial" w:hAnsi="Arial" w:cs="Arial"/>
                <w:sz w:val="24"/>
                <w:szCs w:val="24"/>
              </w:rPr>
            </w:pPr>
            <w:r w:rsidRPr="00671702">
              <w:rPr>
                <w:rFonts w:ascii="Arial" w:hAnsi="Arial" w:cs="Arial"/>
                <w:color w:val="0C0C0C"/>
                <w:w w:val="105"/>
                <w:sz w:val="24"/>
                <w:szCs w:val="24"/>
              </w:rPr>
              <w:t>imm</w:t>
            </w:r>
            <w:r w:rsidRPr="00671702">
              <w:rPr>
                <w:rFonts w:ascii="Arial" w:hAnsi="Arial" w:cs="Arial"/>
                <w:color w:val="262626"/>
                <w:w w:val="105"/>
                <w:sz w:val="24"/>
                <w:szCs w:val="24"/>
              </w:rPr>
              <w:t>e</w:t>
            </w:r>
            <w:r w:rsidRPr="00671702">
              <w:rPr>
                <w:rFonts w:ascii="Arial" w:hAnsi="Arial" w:cs="Arial"/>
                <w:color w:val="0C0C0C"/>
                <w:w w:val="105"/>
                <w:sz w:val="24"/>
                <w:szCs w:val="24"/>
              </w:rPr>
              <w:t>diately fi</w:t>
            </w:r>
            <w:r w:rsidRPr="00671702">
              <w:rPr>
                <w:rFonts w:ascii="Arial" w:hAnsi="Arial" w:cs="Arial"/>
                <w:color w:val="262626"/>
                <w:w w:val="105"/>
                <w:sz w:val="24"/>
                <w:szCs w:val="24"/>
              </w:rPr>
              <w:t>n</w:t>
            </w:r>
            <w:r w:rsidRPr="00671702">
              <w:rPr>
                <w:rFonts w:ascii="Arial" w:hAnsi="Arial" w:cs="Arial"/>
                <w:color w:val="0C0C0C"/>
                <w:w w:val="105"/>
                <w:sz w:val="24"/>
                <w:szCs w:val="24"/>
              </w:rPr>
              <w:t>d a replacement in a creative Christian</w:t>
            </w:r>
            <w:r w:rsidRPr="00671702">
              <w:rPr>
                <w:rFonts w:ascii="Arial" w:hAnsi="Arial" w:cs="Arial"/>
                <w:color w:val="0C0C0C"/>
                <w:spacing w:val="-5"/>
                <w:w w:val="105"/>
                <w:sz w:val="24"/>
                <w:szCs w:val="24"/>
              </w:rPr>
              <w:t xml:space="preserve"> </w:t>
            </w:r>
            <w:r w:rsidRPr="00671702">
              <w:rPr>
                <w:rFonts w:ascii="Arial" w:hAnsi="Arial" w:cs="Arial"/>
                <w:color w:val="0C0C0C"/>
                <w:w w:val="105"/>
                <w:sz w:val="24"/>
                <w:szCs w:val="24"/>
              </w:rPr>
              <w:t>manner.</w:t>
            </w:r>
          </w:p>
          <w:p w14:paraId="03E11C9C" w14:textId="3350A42C" w:rsidR="00671702" w:rsidRPr="00671702" w:rsidRDefault="00671702" w:rsidP="00671702">
            <w:pPr>
              <w:pStyle w:val="BodyText"/>
              <w:ind w:left="804"/>
              <w:rPr>
                <w:rFonts w:ascii="Arial" w:hAnsi="Arial" w:cs="Arial"/>
                <w:sz w:val="24"/>
                <w:szCs w:val="24"/>
              </w:rPr>
            </w:pPr>
          </w:p>
        </w:tc>
      </w:tr>
    </w:tbl>
    <w:p w14:paraId="6BCFA2E7" w14:textId="77777777" w:rsidR="00560CF2" w:rsidRDefault="00560CF2" w:rsidP="001907B9">
      <w:pPr>
        <w:spacing w:before="66"/>
        <w:ind w:left="1440"/>
        <w:jc w:val="center"/>
        <w:rPr>
          <w:rFonts w:ascii="Arial" w:hAnsi="Arial" w:cs="Arial"/>
          <w:b/>
          <w:bCs/>
          <w:sz w:val="24"/>
          <w:szCs w:val="24"/>
        </w:rPr>
      </w:pPr>
    </w:p>
    <w:p w14:paraId="32ACC865" w14:textId="77777777" w:rsidR="00560CF2" w:rsidRDefault="00560CF2">
      <w:pPr>
        <w:rPr>
          <w:rFonts w:ascii="Arial" w:hAnsi="Arial" w:cs="Arial"/>
          <w:b/>
          <w:bCs/>
          <w:sz w:val="24"/>
          <w:szCs w:val="24"/>
        </w:rPr>
      </w:pPr>
      <w:r>
        <w:rPr>
          <w:rFonts w:ascii="Arial" w:hAnsi="Arial" w:cs="Arial"/>
          <w:b/>
          <w:bCs/>
          <w:sz w:val="24"/>
          <w:szCs w:val="24"/>
        </w:rPr>
        <w:br w:type="page"/>
      </w:r>
    </w:p>
    <w:p w14:paraId="191DB95D" w14:textId="58349BEE" w:rsidR="0019122F" w:rsidRPr="00265458" w:rsidRDefault="0019122F" w:rsidP="00265458">
      <w:pPr>
        <w:pStyle w:val="Heading1"/>
        <w:jc w:val="center"/>
        <w:rPr>
          <w:b/>
          <w:bCs/>
          <w:sz w:val="24"/>
          <w:szCs w:val="24"/>
        </w:rPr>
      </w:pPr>
      <w:bookmarkStart w:id="15" w:name="_Toc205838343"/>
      <w:r w:rsidRPr="00265458">
        <w:rPr>
          <w:b/>
          <w:bCs/>
          <w:sz w:val="24"/>
          <w:szCs w:val="24"/>
        </w:rPr>
        <w:lastRenderedPageBreak/>
        <w:t>Congregational, Inter-congregational and Special Units</w:t>
      </w:r>
      <w:bookmarkEnd w:id="15"/>
    </w:p>
    <w:p w14:paraId="245CF3FD" w14:textId="77777777" w:rsidR="0019122F" w:rsidRDefault="0019122F" w:rsidP="0019122F">
      <w:pPr>
        <w:spacing w:before="66"/>
        <w:ind w:left="1440"/>
        <w:rPr>
          <w:rFonts w:ascii="Arial" w:hAnsi="Arial" w:cs="Arial"/>
          <w:b/>
          <w:bCs/>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6707"/>
      </w:tblGrid>
      <w:tr w:rsidR="0019122F" w14:paraId="317B18ED" w14:textId="77777777" w:rsidTr="00B83A28">
        <w:tc>
          <w:tcPr>
            <w:tcW w:w="2396" w:type="dxa"/>
          </w:tcPr>
          <w:p w14:paraId="1D08E42A" w14:textId="69510FCA" w:rsidR="0019122F" w:rsidRPr="00265458" w:rsidRDefault="0019122F" w:rsidP="00265458">
            <w:pPr>
              <w:pStyle w:val="Heading2"/>
              <w:ind w:left="0"/>
              <w:rPr>
                <w:rFonts w:ascii="Arial" w:hAnsi="Arial" w:cs="Arial"/>
                <w:b/>
                <w:bCs/>
              </w:rPr>
            </w:pPr>
            <w:bookmarkStart w:id="16" w:name="_Toc205838344"/>
            <w:r w:rsidRPr="00265458">
              <w:rPr>
                <w:rFonts w:ascii="Arial" w:hAnsi="Arial" w:cs="Arial"/>
                <w:b/>
                <w:bCs/>
              </w:rPr>
              <w:t>Mission</w:t>
            </w:r>
            <w:bookmarkEnd w:id="16"/>
          </w:p>
        </w:tc>
        <w:tc>
          <w:tcPr>
            <w:tcW w:w="6804" w:type="dxa"/>
          </w:tcPr>
          <w:p w14:paraId="7925DC06" w14:textId="77777777" w:rsidR="0019122F" w:rsidRPr="007159C1" w:rsidRDefault="0019122F" w:rsidP="00B83A28">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Mobilizing women to act boldly on their faith in Jesus Christ.</w:t>
            </w:r>
          </w:p>
          <w:p w14:paraId="3C76B7EF" w14:textId="77777777" w:rsidR="0019122F" w:rsidRPr="007159C1" w:rsidRDefault="0019122F" w:rsidP="00B83A28">
            <w:pPr>
              <w:spacing w:before="66"/>
              <w:rPr>
                <w:rFonts w:ascii="Arial" w:hAnsi="Arial" w:cs="Arial"/>
                <w:b/>
                <w:bCs/>
                <w:sz w:val="24"/>
                <w:szCs w:val="24"/>
              </w:rPr>
            </w:pPr>
          </w:p>
        </w:tc>
      </w:tr>
      <w:tr w:rsidR="0019122F" w14:paraId="25766FC2" w14:textId="77777777" w:rsidTr="00B83A28">
        <w:tc>
          <w:tcPr>
            <w:tcW w:w="2396" w:type="dxa"/>
          </w:tcPr>
          <w:p w14:paraId="5A78126A" w14:textId="10F38564" w:rsidR="0019122F" w:rsidRPr="00265458" w:rsidRDefault="0019122F" w:rsidP="00265458">
            <w:pPr>
              <w:pStyle w:val="Heading2"/>
              <w:ind w:left="0"/>
              <w:rPr>
                <w:rFonts w:ascii="Arial" w:hAnsi="Arial" w:cs="Arial"/>
                <w:b/>
                <w:bCs/>
              </w:rPr>
            </w:pPr>
            <w:bookmarkStart w:id="17" w:name="_Toc205838345"/>
            <w:r w:rsidRPr="00265458">
              <w:rPr>
                <w:rFonts w:ascii="Arial" w:hAnsi="Arial" w:cs="Arial"/>
                <w:b/>
                <w:bCs/>
                <w:shd w:val="clear" w:color="auto" w:fill="F8F8F8"/>
              </w:rPr>
              <w:t>Purpose</w:t>
            </w:r>
            <w:bookmarkEnd w:id="17"/>
          </w:p>
        </w:tc>
        <w:tc>
          <w:tcPr>
            <w:tcW w:w="6804" w:type="dxa"/>
          </w:tcPr>
          <w:p w14:paraId="4B674FF0" w14:textId="77777777" w:rsidR="0019122F" w:rsidRPr="007159C1" w:rsidRDefault="0019122F" w:rsidP="00B83A28">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p w14:paraId="55728573" w14:textId="77777777" w:rsidR="0019122F" w:rsidRPr="007159C1" w:rsidRDefault="0019122F" w:rsidP="00B83A28">
            <w:pPr>
              <w:spacing w:before="66"/>
              <w:rPr>
                <w:rFonts w:ascii="Arial" w:hAnsi="Arial" w:cs="Arial"/>
                <w:b/>
                <w:bCs/>
                <w:sz w:val="24"/>
                <w:szCs w:val="24"/>
              </w:rPr>
            </w:pPr>
          </w:p>
        </w:tc>
      </w:tr>
      <w:tr w:rsidR="00020C88" w14:paraId="41FC488F" w14:textId="77777777" w:rsidTr="00B83A28">
        <w:tc>
          <w:tcPr>
            <w:tcW w:w="2396" w:type="dxa"/>
          </w:tcPr>
          <w:p w14:paraId="357F32E8" w14:textId="054BE3C5" w:rsidR="00020C88" w:rsidRPr="00265458" w:rsidRDefault="00020C88" w:rsidP="00265458">
            <w:pPr>
              <w:pStyle w:val="Heading2"/>
              <w:ind w:left="-18"/>
              <w:rPr>
                <w:rFonts w:ascii="Arial" w:hAnsi="Arial" w:cs="Arial"/>
                <w:b/>
                <w:bCs/>
                <w:shd w:val="clear" w:color="auto" w:fill="F8F8F8"/>
              </w:rPr>
            </w:pPr>
            <w:bookmarkStart w:id="18" w:name="_Toc205838346"/>
            <w:r w:rsidRPr="00265458">
              <w:rPr>
                <w:rFonts w:ascii="Arial" w:hAnsi="Arial" w:cs="Arial"/>
                <w:b/>
                <w:bCs/>
                <w:shd w:val="clear" w:color="auto" w:fill="F8F8F8"/>
              </w:rPr>
              <w:t>Commitments</w:t>
            </w:r>
            <w:bookmarkEnd w:id="18"/>
          </w:p>
        </w:tc>
        <w:tc>
          <w:tcPr>
            <w:tcW w:w="6804" w:type="dxa"/>
          </w:tcPr>
          <w:p w14:paraId="65D796A4" w14:textId="77777777" w:rsidR="00020C88" w:rsidRPr="00020C88" w:rsidRDefault="00020C88" w:rsidP="00020C88">
            <w:pPr>
              <w:pStyle w:val="BodyText"/>
              <w:rPr>
                <w:rFonts w:ascii="Arial" w:hAnsi="Arial" w:cs="Arial"/>
                <w:sz w:val="24"/>
                <w:szCs w:val="24"/>
              </w:rPr>
            </w:pPr>
            <w:r w:rsidRPr="00020C88">
              <w:rPr>
                <w:rFonts w:ascii="Arial" w:hAnsi="Arial" w:cs="Arial"/>
                <w:sz w:val="24"/>
                <w:szCs w:val="24"/>
              </w:rPr>
              <w:t>To</w:t>
            </w:r>
            <w:r w:rsidRPr="00020C88">
              <w:rPr>
                <w:rFonts w:ascii="Arial" w:hAnsi="Arial" w:cs="Arial"/>
                <w:spacing w:val="-1"/>
                <w:sz w:val="24"/>
                <w:szCs w:val="24"/>
              </w:rPr>
              <w:t xml:space="preserve"> </w:t>
            </w:r>
            <w:r w:rsidRPr="00020C88">
              <w:rPr>
                <w:rFonts w:ascii="Arial" w:hAnsi="Arial" w:cs="Arial"/>
                <w:sz w:val="24"/>
                <w:szCs w:val="24"/>
              </w:rPr>
              <w:t>accomplish</w:t>
            </w:r>
            <w:r w:rsidRPr="00020C88">
              <w:rPr>
                <w:rFonts w:ascii="Arial" w:hAnsi="Arial" w:cs="Arial"/>
                <w:spacing w:val="-3"/>
                <w:sz w:val="24"/>
                <w:szCs w:val="24"/>
              </w:rPr>
              <w:t xml:space="preserve"> </w:t>
            </w:r>
            <w:r w:rsidRPr="00020C88">
              <w:rPr>
                <w:rFonts w:ascii="Arial" w:hAnsi="Arial" w:cs="Arial"/>
                <w:sz w:val="24"/>
                <w:szCs w:val="24"/>
              </w:rPr>
              <w:t>the</w:t>
            </w:r>
            <w:r w:rsidRPr="00020C88">
              <w:rPr>
                <w:rFonts w:ascii="Arial" w:hAnsi="Arial" w:cs="Arial"/>
                <w:spacing w:val="-4"/>
                <w:sz w:val="24"/>
                <w:szCs w:val="24"/>
              </w:rPr>
              <w:t xml:space="preserve"> </w:t>
            </w:r>
            <w:r w:rsidRPr="00020C88">
              <w:rPr>
                <w:rFonts w:ascii="Arial" w:hAnsi="Arial" w:cs="Arial"/>
                <w:sz w:val="24"/>
                <w:szCs w:val="24"/>
              </w:rPr>
              <w:t>purpose</w:t>
            </w:r>
            <w:r w:rsidRPr="00020C88">
              <w:rPr>
                <w:rFonts w:ascii="Arial" w:hAnsi="Arial" w:cs="Arial"/>
                <w:spacing w:val="-1"/>
                <w:sz w:val="24"/>
                <w:szCs w:val="24"/>
              </w:rPr>
              <w:t xml:space="preserve"> </w:t>
            </w:r>
            <w:r w:rsidRPr="00020C88">
              <w:rPr>
                <w:rFonts w:ascii="Arial" w:hAnsi="Arial" w:cs="Arial"/>
                <w:sz w:val="24"/>
                <w:szCs w:val="24"/>
              </w:rPr>
              <w:t>of</w:t>
            </w:r>
            <w:r w:rsidRPr="00020C88">
              <w:rPr>
                <w:rFonts w:ascii="Arial" w:hAnsi="Arial" w:cs="Arial"/>
                <w:spacing w:val="-3"/>
                <w:sz w:val="24"/>
                <w:szCs w:val="24"/>
              </w:rPr>
              <w:t xml:space="preserve"> </w:t>
            </w:r>
            <w:r w:rsidRPr="00020C88">
              <w:rPr>
                <w:rFonts w:ascii="Arial" w:hAnsi="Arial" w:cs="Arial"/>
                <w:sz w:val="24"/>
                <w:szCs w:val="24"/>
              </w:rPr>
              <w:t>Women of</w:t>
            </w:r>
            <w:r w:rsidRPr="00020C88">
              <w:rPr>
                <w:rFonts w:ascii="Arial" w:hAnsi="Arial" w:cs="Arial"/>
                <w:spacing w:val="-3"/>
                <w:sz w:val="24"/>
                <w:szCs w:val="24"/>
              </w:rPr>
              <w:t xml:space="preserve"> </w:t>
            </w:r>
            <w:r w:rsidRPr="00020C88">
              <w:rPr>
                <w:rFonts w:ascii="Arial" w:hAnsi="Arial" w:cs="Arial"/>
                <w:sz w:val="24"/>
                <w:szCs w:val="24"/>
              </w:rPr>
              <w:t>the</w:t>
            </w:r>
            <w:r w:rsidRPr="00020C88">
              <w:rPr>
                <w:rFonts w:ascii="Arial" w:hAnsi="Arial" w:cs="Arial"/>
                <w:spacing w:val="-4"/>
                <w:sz w:val="24"/>
                <w:szCs w:val="24"/>
              </w:rPr>
              <w:t xml:space="preserve"> </w:t>
            </w:r>
            <w:r w:rsidRPr="00020C88">
              <w:rPr>
                <w:rFonts w:ascii="Arial" w:hAnsi="Arial" w:cs="Arial"/>
                <w:sz w:val="24"/>
                <w:szCs w:val="24"/>
              </w:rPr>
              <w:t>ELCA,</w:t>
            </w:r>
            <w:r w:rsidRPr="00020C88">
              <w:rPr>
                <w:rFonts w:ascii="Arial" w:hAnsi="Arial" w:cs="Arial"/>
                <w:spacing w:val="-2"/>
                <w:sz w:val="24"/>
                <w:szCs w:val="24"/>
              </w:rPr>
              <w:t xml:space="preserve"> </w:t>
            </w:r>
            <w:r w:rsidRPr="00020C88">
              <w:rPr>
                <w:rFonts w:ascii="Arial" w:hAnsi="Arial" w:cs="Arial"/>
                <w:sz w:val="24"/>
                <w:szCs w:val="24"/>
              </w:rPr>
              <w:t>women</w:t>
            </w:r>
            <w:r w:rsidRPr="00020C88">
              <w:rPr>
                <w:rFonts w:ascii="Arial" w:hAnsi="Arial" w:cs="Arial"/>
                <w:spacing w:val="-3"/>
                <w:sz w:val="24"/>
                <w:szCs w:val="24"/>
              </w:rPr>
              <w:t xml:space="preserve"> </w:t>
            </w:r>
            <w:r w:rsidRPr="00020C88">
              <w:rPr>
                <w:rFonts w:ascii="Arial" w:hAnsi="Arial" w:cs="Arial"/>
                <w:sz w:val="24"/>
                <w:szCs w:val="24"/>
              </w:rPr>
              <w:t>in</w:t>
            </w:r>
            <w:r w:rsidRPr="00020C88">
              <w:rPr>
                <w:rFonts w:ascii="Arial" w:hAnsi="Arial" w:cs="Arial"/>
                <w:spacing w:val="-3"/>
                <w:sz w:val="24"/>
                <w:szCs w:val="24"/>
              </w:rPr>
              <w:t xml:space="preserve"> </w:t>
            </w:r>
            <w:r w:rsidRPr="00020C88">
              <w:rPr>
                <w:rFonts w:ascii="Arial" w:hAnsi="Arial" w:cs="Arial"/>
                <w:sz w:val="24"/>
                <w:szCs w:val="24"/>
              </w:rPr>
              <w:t>this</w:t>
            </w:r>
            <w:r w:rsidRPr="00020C88">
              <w:rPr>
                <w:rFonts w:ascii="Arial" w:hAnsi="Arial" w:cs="Arial"/>
                <w:spacing w:val="-4"/>
                <w:sz w:val="24"/>
                <w:szCs w:val="24"/>
              </w:rPr>
              <w:t xml:space="preserve"> </w:t>
            </w:r>
            <w:r w:rsidRPr="00020C88">
              <w:rPr>
                <w:rFonts w:ascii="Arial" w:hAnsi="Arial" w:cs="Arial"/>
                <w:sz w:val="24"/>
                <w:szCs w:val="24"/>
              </w:rPr>
              <w:t>unit</w:t>
            </w:r>
            <w:r w:rsidRPr="00020C88">
              <w:rPr>
                <w:rFonts w:ascii="Arial" w:hAnsi="Arial" w:cs="Arial"/>
                <w:spacing w:val="-3"/>
                <w:sz w:val="24"/>
                <w:szCs w:val="24"/>
              </w:rPr>
              <w:t xml:space="preserve"> </w:t>
            </w:r>
            <w:r w:rsidRPr="00020C88">
              <w:rPr>
                <w:rFonts w:ascii="Arial" w:hAnsi="Arial" w:cs="Arial"/>
                <w:sz w:val="24"/>
                <w:szCs w:val="24"/>
              </w:rPr>
              <w:t>shall</w:t>
            </w:r>
            <w:r w:rsidRPr="00020C88">
              <w:rPr>
                <w:rFonts w:ascii="Arial" w:hAnsi="Arial" w:cs="Arial"/>
                <w:spacing w:val="-1"/>
                <w:sz w:val="24"/>
                <w:szCs w:val="24"/>
              </w:rPr>
              <w:t xml:space="preserve"> </w:t>
            </w:r>
            <w:r w:rsidRPr="00020C88">
              <w:rPr>
                <w:rFonts w:ascii="Arial" w:hAnsi="Arial" w:cs="Arial"/>
                <w:sz w:val="24"/>
                <w:szCs w:val="24"/>
              </w:rPr>
              <w:t>commit themselves to:</w:t>
            </w:r>
          </w:p>
          <w:p w14:paraId="1ABAFEC0" w14:textId="77777777" w:rsidR="00020C88" w:rsidRPr="00020C88" w:rsidRDefault="00020C88" w:rsidP="00020C88">
            <w:pPr>
              <w:pStyle w:val="ListParagraph"/>
              <w:numPr>
                <w:ilvl w:val="0"/>
                <w:numId w:val="16"/>
              </w:numPr>
              <w:tabs>
                <w:tab w:val="left" w:pos="2018"/>
              </w:tabs>
              <w:ind w:left="375" w:hanging="359"/>
              <w:rPr>
                <w:rFonts w:ascii="Arial" w:hAnsi="Arial" w:cs="Arial"/>
                <w:sz w:val="24"/>
                <w:szCs w:val="24"/>
              </w:rPr>
            </w:pPr>
            <w:r w:rsidRPr="00020C88">
              <w:rPr>
                <w:rFonts w:ascii="Arial" w:hAnsi="Arial" w:cs="Arial"/>
                <w:sz w:val="24"/>
                <w:szCs w:val="24"/>
              </w:rPr>
              <w:t>come</w:t>
            </w:r>
            <w:r w:rsidRPr="00020C88">
              <w:rPr>
                <w:rFonts w:ascii="Arial" w:hAnsi="Arial" w:cs="Arial"/>
                <w:spacing w:val="-1"/>
                <w:sz w:val="24"/>
                <w:szCs w:val="24"/>
              </w:rPr>
              <w:t xml:space="preserve"> </w:t>
            </w:r>
            <w:r w:rsidRPr="00020C88">
              <w:rPr>
                <w:rFonts w:ascii="Arial" w:hAnsi="Arial" w:cs="Arial"/>
                <w:sz w:val="24"/>
                <w:szCs w:val="24"/>
              </w:rPr>
              <w:t>together</w:t>
            </w:r>
            <w:r w:rsidRPr="00020C88">
              <w:rPr>
                <w:rFonts w:ascii="Arial" w:hAnsi="Arial" w:cs="Arial"/>
                <w:spacing w:val="-4"/>
                <w:sz w:val="24"/>
                <w:szCs w:val="24"/>
              </w:rPr>
              <w:t xml:space="preserve"> </w:t>
            </w:r>
            <w:r w:rsidRPr="00020C88">
              <w:rPr>
                <w:rFonts w:ascii="Arial" w:hAnsi="Arial" w:cs="Arial"/>
                <w:sz w:val="24"/>
                <w:szCs w:val="24"/>
              </w:rPr>
              <w:t>for</w:t>
            </w:r>
            <w:r w:rsidRPr="00020C88">
              <w:rPr>
                <w:rFonts w:ascii="Arial" w:hAnsi="Arial" w:cs="Arial"/>
                <w:spacing w:val="-4"/>
                <w:sz w:val="24"/>
                <w:szCs w:val="24"/>
              </w:rPr>
              <w:t xml:space="preserve"> </w:t>
            </w:r>
            <w:r w:rsidRPr="00020C88">
              <w:rPr>
                <w:rFonts w:ascii="Arial" w:hAnsi="Arial" w:cs="Arial"/>
                <w:sz w:val="24"/>
                <w:szCs w:val="24"/>
              </w:rPr>
              <w:t>study,</w:t>
            </w:r>
            <w:r w:rsidRPr="00020C88">
              <w:rPr>
                <w:rFonts w:ascii="Arial" w:hAnsi="Arial" w:cs="Arial"/>
                <w:spacing w:val="-4"/>
                <w:sz w:val="24"/>
                <w:szCs w:val="24"/>
              </w:rPr>
              <w:t xml:space="preserve"> </w:t>
            </w:r>
            <w:r w:rsidRPr="00020C88">
              <w:rPr>
                <w:rFonts w:ascii="Arial" w:hAnsi="Arial" w:cs="Arial"/>
                <w:sz w:val="24"/>
                <w:szCs w:val="24"/>
              </w:rPr>
              <w:t>support and</w:t>
            </w:r>
            <w:r w:rsidRPr="00020C88">
              <w:rPr>
                <w:rFonts w:ascii="Arial" w:hAnsi="Arial" w:cs="Arial"/>
                <w:spacing w:val="1"/>
                <w:sz w:val="24"/>
                <w:szCs w:val="24"/>
              </w:rPr>
              <w:t xml:space="preserve"> </w:t>
            </w:r>
            <w:proofErr w:type="gramStart"/>
            <w:r w:rsidRPr="00020C88">
              <w:rPr>
                <w:rFonts w:ascii="Arial" w:hAnsi="Arial" w:cs="Arial"/>
                <w:spacing w:val="-2"/>
                <w:sz w:val="24"/>
                <w:szCs w:val="24"/>
              </w:rPr>
              <w:t>action;</w:t>
            </w:r>
            <w:proofErr w:type="gramEnd"/>
          </w:p>
          <w:p w14:paraId="12CBD82E" w14:textId="77777777" w:rsidR="00020C88" w:rsidRPr="00020C88" w:rsidRDefault="00020C88" w:rsidP="00020C88">
            <w:pPr>
              <w:pStyle w:val="ListParagraph"/>
              <w:numPr>
                <w:ilvl w:val="0"/>
                <w:numId w:val="16"/>
              </w:numPr>
              <w:tabs>
                <w:tab w:val="left" w:pos="2018"/>
              </w:tabs>
              <w:ind w:left="375" w:hanging="359"/>
              <w:rPr>
                <w:rFonts w:ascii="Arial" w:hAnsi="Arial" w:cs="Arial"/>
                <w:sz w:val="24"/>
                <w:szCs w:val="24"/>
              </w:rPr>
            </w:pPr>
            <w:r w:rsidRPr="00020C88">
              <w:rPr>
                <w:rFonts w:ascii="Arial" w:hAnsi="Arial" w:cs="Arial"/>
                <w:sz w:val="24"/>
                <w:szCs w:val="24"/>
              </w:rPr>
              <w:t>participate</w:t>
            </w:r>
            <w:r w:rsidRPr="00020C88">
              <w:rPr>
                <w:rFonts w:ascii="Arial" w:hAnsi="Arial" w:cs="Arial"/>
                <w:spacing w:val="-5"/>
                <w:sz w:val="24"/>
                <w:szCs w:val="24"/>
              </w:rPr>
              <w:t xml:space="preserve"> </w:t>
            </w:r>
            <w:r w:rsidRPr="00020C88">
              <w:rPr>
                <w:rFonts w:ascii="Arial" w:hAnsi="Arial" w:cs="Arial"/>
                <w:sz w:val="24"/>
                <w:szCs w:val="24"/>
              </w:rPr>
              <w:t>in</w:t>
            </w:r>
            <w:r w:rsidRPr="00020C88">
              <w:rPr>
                <w:rFonts w:ascii="Arial" w:hAnsi="Arial" w:cs="Arial"/>
                <w:spacing w:val="-2"/>
                <w:sz w:val="24"/>
                <w:szCs w:val="24"/>
              </w:rPr>
              <w:t xml:space="preserve"> </w:t>
            </w:r>
            <w:r w:rsidRPr="00020C88">
              <w:rPr>
                <w:rFonts w:ascii="Arial" w:hAnsi="Arial" w:cs="Arial"/>
                <w:sz w:val="24"/>
                <w:szCs w:val="24"/>
              </w:rPr>
              <w:t>the</w:t>
            </w:r>
            <w:r w:rsidRPr="00020C88">
              <w:rPr>
                <w:rFonts w:ascii="Arial" w:hAnsi="Arial" w:cs="Arial"/>
                <w:spacing w:val="-1"/>
                <w:sz w:val="24"/>
                <w:szCs w:val="24"/>
              </w:rPr>
              <w:t xml:space="preserve"> </w:t>
            </w:r>
            <w:r w:rsidRPr="00020C88">
              <w:rPr>
                <w:rFonts w:ascii="Arial" w:hAnsi="Arial" w:cs="Arial"/>
                <w:sz w:val="24"/>
                <w:szCs w:val="24"/>
              </w:rPr>
              <w:t>ministry</w:t>
            </w:r>
            <w:r w:rsidRPr="00020C88">
              <w:rPr>
                <w:rFonts w:ascii="Arial" w:hAnsi="Arial" w:cs="Arial"/>
                <w:spacing w:val="-1"/>
                <w:sz w:val="24"/>
                <w:szCs w:val="24"/>
              </w:rPr>
              <w:t xml:space="preserve"> </w:t>
            </w:r>
            <w:r w:rsidRPr="00020C88">
              <w:rPr>
                <w:rFonts w:ascii="Arial" w:hAnsi="Arial" w:cs="Arial"/>
                <w:sz w:val="24"/>
                <w:szCs w:val="24"/>
              </w:rPr>
              <w:t>of</w:t>
            </w:r>
            <w:r w:rsidRPr="00020C88">
              <w:rPr>
                <w:rFonts w:ascii="Arial" w:hAnsi="Arial" w:cs="Arial"/>
                <w:spacing w:val="1"/>
                <w:sz w:val="24"/>
                <w:szCs w:val="24"/>
              </w:rPr>
              <w:t xml:space="preserve"> </w:t>
            </w:r>
            <w:r w:rsidRPr="00020C88">
              <w:rPr>
                <w:rFonts w:ascii="Arial" w:hAnsi="Arial" w:cs="Arial"/>
                <w:sz w:val="24"/>
                <w:szCs w:val="24"/>
              </w:rPr>
              <w:t>Women</w:t>
            </w:r>
            <w:r w:rsidRPr="00020C88">
              <w:rPr>
                <w:rFonts w:ascii="Arial" w:hAnsi="Arial" w:cs="Arial"/>
                <w:spacing w:val="-3"/>
                <w:sz w:val="24"/>
                <w:szCs w:val="24"/>
              </w:rPr>
              <w:t xml:space="preserve"> </w:t>
            </w:r>
            <w:r w:rsidRPr="00020C88">
              <w:rPr>
                <w:rFonts w:ascii="Arial" w:hAnsi="Arial" w:cs="Arial"/>
                <w:sz w:val="24"/>
                <w:szCs w:val="24"/>
              </w:rPr>
              <w:t>of</w:t>
            </w:r>
            <w:r w:rsidRPr="00020C88">
              <w:rPr>
                <w:rFonts w:ascii="Arial" w:hAnsi="Arial" w:cs="Arial"/>
                <w:spacing w:val="-2"/>
                <w:sz w:val="24"/>
                <w:szCs w:val="24"/>
              </w:rPr>
              <w:t xml:space="preserve"> </w:t>
            </w:r>
            <w:r w:rsidRPr="00020C88">
              <w:rPr>
                <w:rFonts w:ascii="Arial" w:hAnsi="Arial" w:cs="Arial"/>
                <w:sz w:val="24"/>
                <w:szCs w:val="24"/>
              </w:rPr>
              <w:t>the</w:t>
            </w:r>
            <w:r w:rsidRPr="00020C88">
              <w:rPr>
                <w:rFonts w:ascii="Arial" w:hAnsi="Arial" w:cs="Arial"/>
                <w:spacing w:val="-2"/>
                <w:sz w:val="24"/>
                <w:szCs w:val="24"/>
              </w:rPr>
              <w:t xml:space="preserve"> </w:t>
            </w:r>
            <w:r w:rsidRPr="00020C88">
              <w:rPr>
                <w:rFonts w:ascii="Arial" w:hAnsi="Arial" w:cs="Arial"/>
                <w:sz w:val="24"/>
                <w:szCs w:val="24"/>
              </w:rPr>
              <w:t>ELCA</w:t>
            </w:r>
            <w:r w:rsidRPr="00020C88">
              <w:rPr>
                <w:rFonts w:ascii="Arial" w:hAnsi="Arial" w:cs="Arial"/>
                <w:spacing w:val="-4"/>
                <w:sz w:val="24"/>
                <w:szCs w:val="24"/>
              </w:rPr>
              <w:t xml:space="preserve"> </w:t>
            </w:r>
            <w:r w:rsidRPr="00020C88">
              <w:rPr>
                <w:rFonts w:ascii="Arial" w:hAnsi="Arial" w:cs="Arial"/>
                <w:sz w:val="24"/>
                <w:szCs w:val="24"/>
              </w:rPr>
              <w:t>beyond</w:t>
            </w:r>
            <w:r w:rsidRPr="00020C88">
              <w:rPr>
                <w:rFonts w:ascii="Arial" w:hAnsi="Arial" w:cs="Arial"/>
                <w:spacing w:val="1"/>
                <w:sz w:val="24"/>
                <w:szCs w:val="24"/>
              </w:rPr>
              <w:t xml:space="preserve"> </w:t>
            </w:r>
            <w:r w:rsidRPr="00020C88">
              <w:rPr>
                <w:rFonts w:ascii="Arial" w:hAnsi="Arial" w:cs="Arial"/>
                <w:sz w:val="24"/>
                <w:szCs w:val="24"/>
              </w:rPr>
              <w:t>the</w:t>
            </w:r>
            <w:r w:rsidRPr="00020C88">
              <w:rPr>
                <w:rFonts w:ascii="Arial" w:hAnsi="Arial" w:cs="Arial"/>
                <w:spacing w:val="-2"/>
                <w:sz w:val="24"/>
                <w:szCs w:val="24"/>
              </w:rPr>
              <w:t xml:space="preserve"> </w:t>
            </w:r>
            <w:proofErr w:type="gramStart"/>
            <w:r w:rsidRPr="00020C88">
              <w:rPr>
                <w:rFonts w:ascii="Arial" w:hAnsi="Arial" w:cs="Arial"/>
                <w:spacing w:val="-2"/>
                <w:sz w:val="24"/>
                <w:szCs w:val="24"/>
              </w:rPr>
              <w:t>congregation;</w:t>
            </w:r>
            <w:proofErr w:type="gramEnd"/>
          </w:p>
          <w:p w14:paraId="31311AAE" w14:textId="5FA782D9" w:rsidR="00020C88" w:rsidRPr="00020C88" w:rsidRDefault="00020C88" w:rsidP="00020C88">
            <w:pPr>
              <w:pStyle w:val="ListParagraph"/>
              <w:numPr>
                <w:ilvl w:val="0"/>
                <w:numId w:val="16"/>
              </w:numPr>
              <w:tabs>
                <w:tab w:val="left" w:pos="2018"/>
              </w:tabs>
              <w:ind w:left="375" w:hanging="359"/>
              <w:rPr>
                <w:rFonts w:ascii="Arial" w:hAnsi="Arial" w:cs="Arial"/>
                <w:sz w:val="24"/>
                <w:szCs w:val="24"/>
              </w:rPr>
            </w:pPr>
            <w:r w:rsidRPr="00020C88">
              <w:rPr>
                <w:rFonts w:ascii="Arial" w:hAnsi="Arial" w:cs="Arial"/>
                <w:sz w:val="24"/>
                <w:szCs w:val="24"/>
              </w:rPr>
              <w:t>support</w:t>
            </w:r>
            <w:r w:rsidRPr="00020C88">
              <w:rPr>
                <w:rFonts w:ascii="Arial" w:hAnsi="Arial" w:cs="Arial"/>
                <w:spacing w:val="-3"/>
                <w:sz w:val="24"/>
                <w:szCs w:val="24"/>
              </w:rPr>
              <w:t xml:space="preserve"> </w:t>
            </w:r>
            <w:r w:rsidRPr="00020C88">
              <w:rPr>
                <w:rFonts w:ascii="Arial" w:hAnsi="Arial" w:cs="Arial"/>
                <w:sz w:val="24"/>
                <w:szCs w:val="24"/>
              </w:rPr>
              <w:t>financially</w:t>
            </w:r>
            <w:r w:rsidRPr="00020C88">
              <w:rPr>
                <w:rFonts w:ascii="Arial" w:hAnsi="Arial" w:cs="Arial"/>
                <w:spacing w:val="-4"/>
                <w:sz w:val="24"/>
                <w:szCs w:val="24"/>
              </w:rPr>
              <w:t xml:space="preserve"> </w:t>
            </w:r>
            <w:r w:rsidRPr="00020C88">
              <w:rPr>
                <w:rFonts w:ascii="Arial" w:hAnsi="Arial" w:cs="Arial"/>
                <w:sz w:val="24"/>
                <w:szCs w:val="24"/>
              </w:rPr>
              <w:t>the</w:t>
            </w:r>
            <w:r w:rsidRPr="00020C88">
              <w:rPr>
                <w:rFonts w:ascii="Arial" w:hAnsi="Arial" w:cs="Arial"/>
                <w:spacing w:val="-4"/>
                <w:sz w:val="24"/>
                <w:szCs w:val="24"/>
              </w:rPr>
              <w:t xml:space="preserve"> </w:t>
            </w:r>
            <w:r w:rsidRPr="00020C88">
              <w:rPr>
                <w:rFonts w:ascii="Arial" w:hAnsi="Arial" w:cs="Arial"/>
                <w:sz w:val="24"/>
                <w:szCs w:val="24"/>
              </w:rPr>
              <w:t>total</w:t>
            </w:r>
            <w:r w:rsidRPr="00020C88">
              <w:rPr>
                <w:rFonts w:ascii="Arial" w:hAnsi="Arial" w:cs="Arial"/>
                <w:spacing w:val="-1"/>
                <w:sz w:val="24"/>
                <w:szCs w:val="24"/>
              </w:rPr>
              <w:t xml:space="preserve"> </w:t>
            </w:r>
            <w:r w:rsidRPr="00020C88">
              <w:rPr>
                <w:rFonts w:ascii="Arial" w:hAnsi="Arial" w:cs="Arial"/>
                <w:sz w:val="24"/>
                <w:szCs w:val="24"/>
              </w:rPr>
              <w:t>program</w:t>
            </w:r>
            <w:r w:rsidRPr="00020C88">
              <w:rPr>
                <w:rFonts w:ascii="Arial" w:hAnsi="Arial" w:cs="Arial"/>
                <w:spacing w:val="-2"/>
                <w:sz w:val="24"/>
                <w:szCs w:val="24"/>
              </w:rPr>
              <w:t xml:space="preserve"> </w:t>
            </w:r>
            <w:r w:rsidRPr="00020C88">
              <w:rPr>
                <w:rFonts w:ascii="Arial" w:hAnsi="Arial" w:cs="Arial"/>
                <w:sz w:val="24"/>
                <w:szCs w:val="24"/>
              </w:rPr>
              <w:t>of</w:t>
            </w:r>
            <w:r w:rsidRPr="00020C88">
              <w:rPr>
                <w:rFonts w:ascii="Arial" w:hAnsi="Arial" w:cs="Arial"/>
                <w:spacing w:val="-3"/>
                <w:sz w:val="24"/>
                <w:szCs w:val="24"/>
              </w:rPr>
              <w:t xml:space="preserve"> </w:t>
            </w:r>
            <w:r w:rsidRPr="00020C88">
              <w:rPr>
                <w:rFonts w:ascii="Arial" w:hAnsi="Arial" w:cs="Arial"/>
                <w:sz w:val="24"/>
                <w:szCs w:val="24"/>
              </w:rPr>
              <w:t>Women</w:t>
            </w:r>
            <w:r w:rsidRPr="00020C88">
              <w:rPr>
                <w:rFonts w:ascii="Arial" w:hAnsi="Arial" w:cs="Arial"/>
                <w:spacing w:val="1"/>
                <w:sz w:val="24"/>
                <w:szCs w:val="24"/>
              </w:rPr>
              <w:t xml:space="preserve"> </w:t>
            </w:r>
            <w:r w:rsidRPr="00020C88">
              <w:rPr>
                <w:rFonts w:ascii="Arial" w:hAnsi="Arial" w:cs="Arial"/>
                <w:sz w:val="24"/>
                <w:szCs w:val="24"/>
              </w:rPr>
              <w:t>of the</w:t>
            </w:r>
            <w:r w:rsidRPr="00020C88">
              <w:rPr>
                <w:rFonts w:ascii="Arial" w:hAnsi="Arial" w:cs="Arial"/>
                <w:spacing w:val="-2"/>
                <w:sz w:val="24"/>
                <w:szCs w:val="24"/>
              </w:rPr>
              <w:t xml:space="preserve"> </w:t>
            </w:r>
            <w:r w:rsidRPr="00020C88">
              <w:rPr>
                <w:rFonts w:ascii="Arial" w:hAnsi="Arial" w:cs="Arial"/>
                <w:sz w:val="24"/>
                <w:szCs w:val="24"/>
              </w:rPr>
              <w:t>ELCA</w:t>
            </w:r>
            <w:r>
              <w:rPr>
                <w:rFonts w:ascii="Arial" w:hAnsi="Arial" w:cs="Arial"/>
                <w:sz w:val="24"/>
                <w:szCs w:val="24"/>
              </w:rPr>
              <w:t>; and</w:t>
            </w:r>
          </w:p>
          <w:p w14:paraId="43D94101" w14:textId="68409A98" w:rsidR="00020C88" w:rsidRPr="00020C88" w:rsidRDefault="00020C88" w:rsidP="00020C88">
            <w:pPr>
              <w:pStyle w:val="ListParagraph"/>
              <w:numPr>
                <w:ilvl w:val="0"/>
                <w:numId w:val="16"/>
              </w:numPr>
              <w:tabs>
                <w:tab w:val="left" w:pos="2019"/>
              </w:tabs>
              <w:ind w:left="375"/>
              <w:rPr>
                <w:rFonts w:ascii="Arial" w:hAnsi="Arial" w:cs="Arial"/>
                <w:sz w:val="24"/>
                <w:szCs w:val="24"/>
              </w:rPr>
            </w:pPr>
            <w:r w:rsidRPr="00020C88">
              <w:rPr>
                <w:rFonts w:ascii="Arial" w:hAnsi="Arial" w:cs="Arial"/>
                <w:sz w:val="24"/>
                <w:szCs w:val="24"/>
              </w:rPr>
              <w:t>designate</w:t>
            </w:r>
            <w:r w:rsidRPr="00020C88">
              <w:rPr>
                <w:rFonts w:ascii="Arial" w:hAnsi="Arial" w:cs="Arial"/>
                <w:spacing w:val="-3"/>
                <w:sz w:val="24"/>
                <w:szCs w:val="24"/>
              </w:rPr>
              <w:t xml:space="preserve"> </w:t>
            </w:r>
            <w:r w:rsidRPr="00020C88">
              <w:rPr>
                <w:rFonts w:ascii="Arial" w:hAnsi="Arial" w:cs="Arial"/>
                <w:sz w:val="24"/>
                <w:szCs w:val="24"/>
              </w:rPr>
              <w:t>leadership</w:t>
            </w:r>
            <w:r w:rsidRPr="00020C88">
              <w:rPr>
                <w:rFonts w:ascii="Arial" w:hAnsi="Arial" w:cs="Arial"/>
                <w:spacing w:val="-5"/>
                <w:sz w:val="24"/>
                <w:szCs w:val="24"/>
              </w:rPr>
              <w:t xml:space="preserve"> </w:t>
            </w:r>
            <w:r w:rsidRPr="00020C88">
              <w:rPr>
                <w:rFonts w:ascii="Arial" w:hAnsi="Arial" w:cs="Arial"/>
                <w:sz w:val="24"/>
                <w:szCs w:val="24"/>
              </w:rPr>
              <w:t>that</w:t>
            </w:r>
            <w:r w:rsidRPr="00020C88">
              <w:rPr>
                <w:rFonts w:ascii="Arial" w:hAnsi="Arial" w:cs="Arial"/>
                <w:spacing w:val="-2"/>
                <w:sz w:val="24"/>
                <w:szCs w:val="24"/>
              </w:rPr>
              <w:t xml:space="preserve"> </w:t>
            </w:r>
            <w:r w:rsidRPr="00020C88">
              <w:rPr>
                <w:rFonts w:ascii="Arial" w:hAnsi="Arial" w:cs="Arial"/>
                <w:sz w:val="24"/>
                <w:szCs w:val="24"/>
              </w:rPr>
              <w:t>shall</w:t>
            </w:r>
            <w:r w:rsidRPr="00020C88">
              <w:rPr>
                <w:rFonts w:ascii="Arial" w:hAnsi="Arial" w:cs="Arial"/>
                <w:spacing w:val="-6"/>
                <w:sz w:val="24"/>
                <w:szCs w:val="24"/>
              </w:rPr>
              <w:t xml:space="preserve"> </w:t>
            </w:r>
            <w:r w:rsidRPr="00020C88">
              <w:rPr>
                <w:rFonts w:ascii="Arial" w:hAnsi="Arial" w:cs="Arial"/>
                <w:sz w:val="24"/>
                <w:szCs w:val="24"/>
              </w:rPr>
              <w:t>be</w:t>
            </w:r>
            <w:r w:rsidRPr="00020C88">
              <w:rPr>
                <w:rFonts w:ascii="Arial" w:hAnsi="Arial" w:cs="Arial"/>
                <w:spacing w:val="-3"/>
                <w:sz w:val="24"/>
                <w:szCs w:val="24"/>
              </w:rPr>
              <w:t xml:space="preserve"> </w:t>
            </w:r>
            <w:r w:rsidRPr="00020C88">
              <w:rPr>
                <w:rFonts w:ascii="Arial" w:hAnsi="Arial" w:cs="Arial"/>
                <w:sz w:val="24"/>
                <w:szCs w:val="24"/>
              </w:rPr>
              <w:t>in</w:t>
            </w:r>
            <w:r>
              <w:rPr>
                <w:rFonts w:ascii="Arial" w:hAnsi="Arial" w:cs="Arial"/>
                <w:sz w:val="24"/>
                <w:szCs w:val="24"/>
              </w:rPr>
              <w:t xml:space="preserve"> </w:t>
            </w:r>
            <w:r w:rsidRPr="00020C88">
              <w:rPr>
                <w:rFonts w:ascii="Arial" w:hAnsi="Arial" w:cs="Arial"/>
                <w:sz w:val="24"/>
                <w:szCs w:val="24"/>
              </w:rPr>
              <w:t>communication</w:t>
            </w:r>
            <w:r w:rsidRPr="00020C88">
              <w:rPr>
                <w:rFonts w:ascii="Arial" w:hAnsi="Arial" w:cs="Arial"/>
                <w:spacing w:val="-2"/>
                <w:sz w:val="24"/>
                <w:szCs w:val="24"/>
              </w:rPr>
              <w:t xml:space="preserve"> </w:t>
            </w:r>
            <w:r w:rsidRPr="00020C88">
              <w:rPr>
                <w:rFonts w:ascii="Arial" w:hAnsi="Arial" w:cs="Arial"/>
                <w:sz w:val="24"/>
                <w:szCs w:val="24"/>
              </w:rPr>
              <w:t>with</w:t>
            </w:r>
            <w:r w:rsidRPr="00020C88">
              <w:rPr>
                <w:rFonts w:ascii="Arial" w:hAnsi="Arial" w:cs="Arial"/>
                <w:spacing w:val="-5"/>
                <w:sz w:val="24"/>
                <w:szCs w:val="24"/>
              </w:rPr>
              <w:t xml:space="preserve"> </w:t>
            </w:r>
            <w:r w:rsidRPr="00020C88">
              <w:rPr>
                <w:rFonts w:ascii="Arial" w:hAnsi="Arial" w:cs="Arial"/>
                <w:sz w:val="24"/>
                <w:szCs w:val="24"/>
              </w:rPr>
              <w:t>the</w:t>
            </w:r>
            <w:r w:rsidRPr="00020C88">
              <w:rPr>
                <w:rFonts w:ascii="Arial" w:hAnsi="Arial" w:cs="Arial"/>
                <w:spacing w:val="-6"/>
                <w:sz w:val="24"/>
                <w:szCs w:val="24"/>
              </w:rPr>
              <w:t xml:space="preserve"> </w:t>
            </w:r>
            <w:r w:rsidRPr="00020C88">
              <w:rPr>
                <w:rFonts w:ascii="Arial" w:hAnsi="Arial" w:cs="Arial"/>
                <w:sz w:val="24"/>
                <w:szCs w:val="24"/>
              </w:rPr>
              <w:t>synodical</w:t>
            </w:r>
            <w:r w:rsidRPr="00020C88">
              <w:rPr>
                <w:rFonts w:ascii="Arial" w:hAnsi="Arial" w:cs="Arial"/>
                <w:spacing w:val="-6"/>
                <w:sz w:val="24"/>
                <w:szCs w:val="24"/>
              </w:rPr>
              <w:t xml:space="preserve"> </w:t>
            </w:r>
            <w:r w:rsidRPr="00020C88">
              <w:rPr>
                <w:rFonts w:ascii="Arial" w:hAnsi="Arial" w:cs="Arial"/>
                <w:sz w:val="24"/>
                <w:szCs w:val="24"/>
              </w:rPr>
              <w:t>and churchwide women’s organization. (Article II Section 2.)</w:t>
            </w:r>
          </w:p>
          <w:p w14:paraId="750A9127" w14:textId="77777777" w:rsidR="00020C88" w:rsidRDefault="00020C88" w:rsidP="00020C88">
            <w:pPr>
              <w:rPr>
                <w:rFonts w:ascii="Arial" w:hAnsi="Arial" w:cs="Arial"/>
                <w:sz w:val="24"/>
                <w:szCs w:val="24"/>
              </w:rPr>
            </w:pPr>
          </w:p>
          <w:p w14:paraId="26B29ED1" w14:textId="77777777" w:rsidR="00020C88" w:rsidRDefault="00020C88" w:rsidP="00020C88">
            <w:r w:rsidRPr="00020C88">
              <w:rPr>
                <w:rFonts w:ascii="Arial" w:hAnsi="Arial" w:cs="Arial"/>
                <w:sz w:val="24"/>
                <w:szCs w:val="24"/>
              </w:rPr>
              <w:t>The</w:t>
            </w:r>
            <w:r w:rsidRPr="00020C88">
              <w:rPr>
                <w:rFonts w:ascii="Arial" w:hAnsi="Arial" w:cs="Arial"/>
                <w:spacing w:val="-2"/>
                <w:sz w:val="24"/>
                <w:szCs w:val="24"/>
              </w:rPr>
              <w:t xml:space="preserve"> </w:t>
            </w:r>
            <w:r w:rsidRPr="00020C88">
              <w:rPr>
                <w:rFonts w:ascii="Arial" w:hAnsi="Arial" w:cs="Arial"/>
                <w:sz w:val="24"/>
                <w:szCs w:val="24"/>
              </w:rPr>
              <w:t>way</w:t>
            </w:r>
            <w:r w:rsidRPr="00020C88">
              <w:rPr>
                <w:rFonts w:ascii="Arial" w:hAnsi="Arial" w:cs="Arial"/>
                <w:spacing w:val="-6"/>
                <w:sz w:val="24"/>
                <w:szCs w:val="24"/>
              </w:rPr>
              <w:t xml:space="preserve"> </w:t>
            </w:r>
            <w:r w:rsidRPr="00020C88">
              <w:rPr>
                <w:rFonts w:ascii="Arial" w:hAnsi="Arial" w:cs="Arial"/>
                <w:sz w:val="24"/>
                <w:szCs w:val="24"/>
              </w:rPr>
              <w:t>that</w:t>
            </w:r>
            <w:r w:rsidRPr="00020C88">
              <w:rPr>
                <w:rFonts w:ascii="Arial" w:hAnsi="Arial" w:cs="Arial"/>
                <w:spacing w:val="-1"/>
                <w:sz w:val="24"/>
                <w:szCs w:val="24"/>
              </w:rPr>
              <w:t xml:space="preserve"> </w:t>
            </w:r>
            <w:r w:rsidRPr="00020C88">
              <w:rPr>
                <w:rFonts w:ascii="Arial" w:hAnsi="Arial" w:cs="Arial"/>
                <w:sz w:val="24"/>
                <w:szCs w:val="24"/>
              </w:rPr>
              <w:t>each</w:t>
            </w:r>
            <w:r w:rsidRPr="00020C88">
              <w:rPr>
                <w:rFonts w:ascii="Arial" w:hAnsi="Arial" w:cs="Arial"/>
                <w:spacing w:val="-1"/>
                <w:sz w:val="24"/>
                <w:szCs w:val="24"/>
              </w:rPr>
              <w:t xml:space="preserve"> </w:t>
            </w:r>
            <w:r w:rsidRPr="00020C88">
              <w:rPr>
                <w:rFonts w:ascii="Arial" w:hAnsi="Arial" w:cs="Arial"/>
                <w:sz w:val="24"/>
                <w:szCs w:val="24"/>
              </w:rPr>
              <w:t>unit</w:t>
            </w:r>
            <w:r w:rsidRPr="00020C88">
              <w:rPr>
                <w:rFonts w:ascii="Arial" w:hAnsi="Arial" w:cs="Arial"/>
                <w:spacing w:val="-4"/>
                <w:sz w:val="24"/>
                <w:szCs w:val="24"/>
              </w:rPr>
              <w:t xml:space="preserve"> </w:t>
            </w:r>
            <w:r w:rsidRPr="00020C88">
              <w:rPr>
                <w:rFonts w:ascii="Arial" w:hAnsi="Arial" w:cs="Arial"/>
                <w:sz w:val="24"/>
                <w:szCs w:val="24"/>
              </w:rPr>
              <w:t>lives</w:t>
            </w:r>
            <w:r w:rsidRPr="00020C88">
              <w:rPr>
                <w:rFonts w:ascii="Arial" w:hAnsi="Arial" w:cs="Arial"/>
                <w:spacing w:val="-3"/>
                <w:sz w:val="24"/>
                <w:szCs w:val="24"/>
              </w:rPr>
              <w:t xml:space="preserve"> </w:t>
            </w:r>
            <w:r w:rsidRPr="00020C88">
              <w:rPr>
                <w:rFonts w:ascii="Arial" w:hAnsi="Arial" w:cs="Arial"/>
                <w:sz w:val="24"/>
                <w:szCs w:val="24"/>
              </w:rPr>
              <w:t>out</w:t>
            </w:r>
            <w:r w:rsidRPr="00020C88">
              <w:rPr>
                <w:rFonts w:ascii="Arial" w:hAnsi="Arial" w:cs="Arial"/>
                <w:spacing w:val="-1"/>
                <w:sz w:val="24"/>
                <w:szCs w:val="24"/>
              </w:rPr>
              <w:t xml:space="preserve"> </w:t>
            </w:r>
            <w:r w:rsidRPr="00020C88">
              <w:rPr>
                <w:rFonts w:ascii="Arial" w:hAnsi="Arial" w:cs="Arial"/>
                <w:sz w:val="24"/>
                <w:szCs w:val="24"/>
              </w:rPr>
              <w:t>these</w:t>
            </w:r>
            <w:r w:rsidRPr="00020C88">
              <w:rPr>
                <w:rFonts w:ascii="Arial" w:hAnsi="Arial" w:cs="Arial"/>
                <w:spacing w:val="-4"/>
                <w:sz w:val="24"/>
                <w:szCs w:val="24"/>
              </w:rPr>
              <w:t xml:space="preserve"> </w:t>
            </w:r>
            <w:r w:rsidRPr="00020C88">
              <w:rPr>
                <w:rFonts w:ascii="Arial" w:hAnsi="Arial" w:cs="Arial"/>
                <w:sz w:val="24"/>
                <w:szCs w:val="24"/>
              </w:rPr>
              <w:t>commitments</w:t>
            </w:r>
            <w:r w:rsidRPr="00020C88">
              <w:rPr>
                <w:rFonts w:ascii="Arial" w:hAnsi="Arial" w:cs="Arial"/>
                <w:spacing w:val="-3"/>
                <w:sz w:val="24"/>
                <w:szCs w:val="24"/>
              </w:rPr>
              <w:t xml:space="preserve"> </w:t>
            </w:r>
            <w:r w:rsidRPr="00020C88">
              <w:rPr>
                <w:rFonts w:ascii="Arial" w:hAnsi="Arial" w:cs="Arial"/>
                <w:sz w:val="24"/>
                <w:szCs w:val="24"/>
              </w:rPr>
              <w:t>may</w:t>
            </w:r>
            <w:r w:rsidRPr="00020C88">
              <w:rPr>
                <w:rFonts w:ascii="Arial" w:hAnsi="Arial" w:cs="Arial"/>
                <w:spacing w:val="-6"/>
                <w:sz w:val="24"/>
                <w:szCs w:val="24"/>
              </w:rPr>
              <w:t xml:space="preserve"> </w:t>
            </w:r>
            <w:r w:rsidRPr="00020C88">
              <w:rPr>
                <w:rFonts w:ascii="Arial" w:hAnsi="Arial" w:cs="Arial"/>
                <w:sz w:val="24"/>
                <w:szCs w:val="24"/>
              </w:rPr>
              <w:t>vary,</w:t>
            </w:r>
            <w:r w:rsidRPr="00020C88">
              <w:rPr>
                <w:rFonts w:ascii="Arial" w:hAnsi="Arial" w:cs="Arial"/>
                <w:spacing w:val="-3"/>
                <w:sz w:val="24"/>
                <w:szCs w:val="24"/>
              </w:rPr>
              <w:t xml:space="preserve"> </w:t>
            </w:r>
            <w:r w:rsidRPr="00020C88">
              <w:rPr>
                <w:rFonts w:ascii="Arial" w:hAnsi="Arial" w:cs="Arial"/>
                <w:sz w:val="24"/>
                <w:szCs w:val="24"/>
              </w:rPr>
              <w:t>limited</w:t>
            </w:r>
            <w:r w:rsidRPr="00020C88">
              <w:rPr>
                <w:rFonts w:ascii="Arial" w:hAnsi="Arial" w:cs="Arial"/>
                <w:spacing w:val="-4"/>
                <w:sz w:val="24"/>
                <w:szCs w:val="24"/>
              </w:rPr>
              <w:t xml:space="preserve"> </w:t>
            </w:r>
            <w:r w:rsidRPr="00020C88">
              <w:rPr>
                <w:rFonts w:ascii="Arial" w:hAnsi="Arial" w:cs="Arial"/>
                <w:sz w:val="24"/>
                <w:szCs w:val="24"/>
              </w:rPr>
              <w:t>only</w:t>
            </w:r>
            <w:r w:rsidRPr="00020C88">
              <w:rPr>
                <w:rFonts w:ascii="Arial" w:hAnsi="Arial" w:cs="Arial"/>
                <w:spacing w:val="-3"/>
                <w:sz w:val="24"/>
                <w:szCs w:val="24"/>
              </w:rPr>
              <w:t xml:space="preserve"> </w:t>
            </w:r>
            <w:r w:rsidRPr="00020C88">
              <w:rPr>
                <w:rFonts w:ascii="Arial" w:hAnsi="Arial" w:cs="Arial"/>
                <w:sz w:val="24"/>
                <w:szCs w:val="24"/>
              </w:rPr>
              <w:t>by</w:t>
            </w:r>
            <w:r w:rsidRPr="00020C88">
              <w:rPr>
                <w:rFonts w:ascii="Arial" w:hAnsi="Arial" w:cs="Arial"/>
                <w:spacing w:val="-3"/>
                <w:sz w:val="24"/>
                <w:szCs w:val="24"/>
              </w:rPr>
              <w:t xml:space="preserve"> </w:t>
            </w:r>
            <w:r w:rsidRPr="00020C88">
              <w:rPr>
                <w:rFonts w:ascii="Arial" w:hAnsi="Arial" w:cs="Arial"/>
                <w:sz w:val="24"/>
                <w:szCs w:val="24"/>
              </w:rPr>
              <w:t>the imagination and resources of the women participating in the unit.</w:t>
            </w:r>
            <w:r>
              <w:rPr>
                <w:rFonts w:ascii="Arial" w:hAnsi="Arial" w:cs="Arial"/>
                <w:sz w:val="24"/>
                <w:szCs w:val="24"/>
              </w:rPr>
              <w:t xml:space="preserve">  </w:t>
            </w:r>
            <w:r w:rsidRPr="00020C88">
              <w:rPr>
                <w:rFonts w:ascii="Arial" w:hAnsi="Arial" w:cs="Arial"/>
                <w:sz w:val="24"/>
                <w:szCs w:val="24"/>
              </w:rPr>
              <w:t>All are encouraged to subscribe to the organization’s publications and use its resources.</w:t>
            </w:r>
            <w:r>
              <w:t xml:space="preserve"> </w:t>
            </w:r>
          </w:p>
          <w:p w14:paraId="29D27104" w14:textId="77777777" w:rsidR="00020C88" w:rsidRDefault="00020C88" w:rsidP="00020C88"/>
          <w:p w14:paraId="5D5F17E7" w14:textId="77777777" w:rsidR="00020C88" w:rsidRDefault="00020C88" w:rsidP="00020C88">
            <w:pPr>
              <w:pStyle w:val="BodyText"/>
              <w:ind w:left="15"/>
              <w:rPr>
                <w:rFonts w:ascii="Arial" w:hAnsi="Arial" w:cs="Arial"/>
                <w:sz w:val="24"/>
                <w:szCs w:val="24"/>
              </w:rPr>
            </w:pPr>
            <w:r w:rsidRPr="00020C88">
              <w:rPr>
                <w:rFonts w:ascii="Arial" w:hAnsi="Arial" w:cs="Arial"/>
                <w:sz w:val="24"/>
                <w:szCs w:val="24"/>
              </w:rPr>
              <w:t>Ideally, units</w:t>
            </w:r>
            <w:r>
              <w:rPr>
                <w:rFonts w:ascii="Arial" w:hAnsi="Arial" w:cs="Arial"/>
                <w:sz w:val="24"/>
                <w:szCs w:val="24"/>
              </w:rPr>
              <w:t xml:space="preserve"> </w:t>
            </w:r>
            <w:r w:rsidRPr="00020C88">
              <w:rPr>
                <w:rFonts w:ascii="Arial" w:hAnsi="Arial" w:cs="Arial"/>
                <w:sz w:val="24"/>
                <w:szCs w:val="24"/>
              </w:rPr>
              <w:t>would collect</w:t>
            </w:r>
            <w:r>
              <w:rPr>
                <w:rFonts w:ascii="Arial" w:hAnsi="Arial" w:cs="Arial"/>
                <w:sz w:val="24"/>
                <w:szCs w:val="24"/>
              </w:rPr>
              <w:t>:</w:t>
            </w:r>
          </w:p>
          <w:p w14:paraId="5EC029B5" w14:textId="77777777" w:rsidR="00020C88" w:rsidRDefault="00020C88" w:rsidP="00020C88">
            <w:pPr>
              <w:pStyle w:val="BodyText"/>
              <w:numPr>
                <w:ilvl w:val="0"/>
                <w:numId w:val="17"/>
              </w:numPr>
              <w:rPr>
                <w:rFonts w:ascii="Arial" w:hAnsi="Arial" w:cs="Arial"/>
                <w:sz w:val="24"/>
                <w:szCs w:val="24"/>
              </w:rPr>
            </w:pPr>
            <w:r w:rsidRPr="00020C88">
              <w:rPr>
                <w:rFonts w:ascii="Arial" w:hAnsi="Arial" w:cs="Arial"/>
                <w:sz w:val="24"/>
                <w:szCs w:val="24"/>
              </w:rPr>
              <w:t>regular offerings and submit a portion of them to their synodical organization (which, in turn, submits a portion of those regular offerings to the churchwide organization).</w:t>
            </w:r>
            <w:r w:rsidRPr="00020C88">
              <w:rPr>
                <w:rFonts w:ascii="Arial" w:hAnsi="Arial" w:cs="Arial"/>
                <w:spacing w:val="-3"/>
                <w:sz w:val="24"/>
                <w:szCs w:val="24"/>
              </w:rPr>
              <w:t xml:space="preserve"> </w:t>
            </w:r>
          </w:p>
          <w:p w14:paraId="424878F1" w14:textId="77777777" w:rsidR="00020C88" w:rsidRDefault="00020C88" w:rsidP="00020C88">
            <w:pPr>
              <w:pStyle w:val="BodyText"/>
              <w:numPr>
                <w:ilvl w:val="0"/>
                <w:numId w:val="17"/>
              </w:numPr>
              <w:rPr>
                <w:rFonts w:ascii="Arial" w:hAnsi="Arial" w:cs="Arial"/>
                <w:sz w:val="24"/>
                <w:szCs w:val="24"/>
              </w:rPr>
            </w:pPr>
            <w:r w:rsidRPr="00020C88">
              <w:rPr>
                <w:rFonts w:ascii="Arial" w:hAnsi="Arial" w:cs="Arial"/>
                <w:sz w:val="24"/>
                <w:szCs w:val="24"/>
              </w:rPr>
              <w:t>hold</w:t>
            </w:r>
            <w:r w:rsidRPr="00020C88">
              <w:rPr>
                <w:rFonts w:ascii="Arial" w:hAnsi="Arial" w:cs="Arial"/>
                <w:spacing w:val="-4"/>
                <w:sz w:val="24"/>
                <w:szCs w:val="24"/>
              </w:rPr>
              <w:t xml:space="preserve"> </w:t>
            </w:r>
            <w:r w:rsidRPr="00020C88">
              <w:rPr>
                <w:rFonts w:ascii="Arial" w:hAnsi="Arial" w:cs="Arial"/>
                <w:sz w:val="24"/>
                <w:szCs w:val="24"/>
              </w:rPr>
              <w:t>one</w:t>
            </w:r>
            <w:r w:rsidRPr="00020C88">
              <w:rPr>
                <w:rFonts w:ascii="Arial" w:hAnsi="Arial" w:cs="Arial"/>
                <w:spacing w:val="-4"/>
                <w:sz w:val="24"/>
                <w:szCs w:val="24"/>
              </w:rPr>
              <w:t xml:space="preserve"> </w:t>
            </w:r>
            <w:r w:rsidRPr="00020C88">
              <w:rPr>
                <w:rFonts w:ascii="Arial" w:hAnsi="Arial" w:cs="Arial"/>
                <w:sz w:val="24"/>
                <w:szCs w:val="24"/>
              </w:rPr>
              <w:t>or</w:t>
            </w:r>
            <w:r w:rsidRPr="00020C88">
              <w:rPr>
                <w:rFonts w:ascii="Arial" w:hAnsi="Arial" w:cs="Arial"/>
                <w:spacing w:val="-5"/>
                <w:sz w:val="24"/>
                <w:szCs w:val="24"/>
              </w:rPr>
              <w:t xml:space="preserve"> </w:t>
            </w:r>
            <w:r w:rsidRPr="00020C88">
              <w:rPr>
                <w:rFonts w:ascii="Arial" w:hAnsi="Arial" w:cs="Arial"/>
                <w:sz w:val="24"/>
                <w:szCs w:val="24"/>
              </w:rPr>
              <w:t>more</w:t>
            </w:r>
            <w:r w:rsidRPr="00020C88">
              <w:rPr>
                <w:rFonts w:ascii="Arial" w:hAnsi="Arial" w:cs="Arial"/>
                <w:spacing w:val="-4"/>
                <w:sz w:val="24"/>
                <w:szCs w:val="24"/>
              </w:rPr>
              <w:t xml:space="preserve"> </w:t>
            </w:r>
            <w:proofErr w:type="spellStart"/>
            <w:r w:rsidRPr="00020C88">
              <w:rPr>
                <w:rFonts w:ascii="Arial" w:hAnsi="Arial" w:cs="Arial"/>
                <w:sz w:val="24"/>
                <w:szCs w:val="24"/>
              </w:rPr>
              <w:t>Thankoffering</w:t>
            </w:r>
            <w:proofErr w:type="spellEnd"/>
            <w:r w:rsidRPr="00020C88">
              <w:rPr>
                <w:rFonts w:ascii="Arial" w:hAnsi="Arial" w:cs="Arial"/>
                <w:spacing w:val="-3"/>
                <w:sz w:val="24"/>
                <w:szCs w:val="24"/>
              </w:rPr>
              <w:t xml:space="preserve"> </w:t>
            </w:r>
            <w:r w:rsidRPr="00020C88">
              <w:rPr>
                <w:rFonts w:ascii="Arial" w:hAnsi="Arial" w:cs="Arial"/>
                <w:sz w:val="24"/>
                <w:szCs w:val="24"/>
              </w:rPr>
              <w:t>services</w:t>
            </w:r>
            <w:r w:rsidRPr="00020C88">
              <w:rPr>
                <w:rFonts w:ascii="Arial" w:hAnsi="Arial" w:cs="Arial"/>
                <w:spacing w:val="-5"/>
                <w:sz w:val="24"/>
                <w:szCs w:val="24"/>
              </w:rPr>
              <w:t xml:space="preserve"> </w:t>
            </w:r>
            <w:r w:rsidRPr="00020C88">
              <w:rPr>
                <w:rFonts w:ascii="Arial" w:hAnsi="Arial" w:cs="Arial"/>
                <w:sz w:val="24"/>
                <w:szCs w:val="24"/>
              </w:rPr>
              <w:t>each</w:t>
            </w:r>
            <w:r w:rsidRPr="00020C88">
              <w:rPr>
                <w:rFonts w:ascii="Arial" w:hAnsi="Arial" w:cs="Arial"/>
                <w:spacing w:val="-1"/>
                <w:sz w:val="24"/>
                <w:szCs w:val="24"/>
              </w:rPr>
              <w:t xml:space="preserve"> </w:t>
            </w:r>
            <w:r w:rsidRPr="00020C88">
              <w:rPr>
                <w:rFonts w:ascii="Arial" w:hAnsi="Arial" w:cs="Arial"/>
                <w:sz w:val="24"/>
                <w:szCs w:val="24"/>
              </w:rPr>
              <w:t>year</w:t>
            </w:r>
            <w:r w:rsidRPr="00020C88">
              <w:rPr>
                <w:rFonts w:ascii="Arial" w:hAnsi="Arial" w:cs="Arial"/>
                <w:spacing w:val="-2"/>
                <w:sz w:val="24"/>
                <w:szCs w:val="24"/>
              </w:rPr>
              <w:t xml:space="preserve"> </w:t>
            </w:r>
            <w:r w:rsidRPr="00020C88">
              <w:rPr>
                <w:rFonts w:ascii="Arial" w:hAnsi="Arial" w:cs="Arial"/>
                <w:sz w:val="24"/>
                <w:szCs w:val="24"/>
              </w:rPr>
              <w:t>and</w:t>
            </w:r>
            <w:r w:rsidRPr="00020C88">
              <w:rPr>
                <w:rFonts w:ascii="Arial" w:hAnsi="Arial" w:cs="Arial"/>
                <w:spacing w:val="-4"/>
                <w:sz w:val="24"/>
                <w:szCs w:val="24"/>
              </w:rPr>
              <w:t xml:space="preserve"> </w:t>
            </w:r>
            <w:r w:rsidRPr="00020C88">
              <w:rPr>
                <w:rFonts w:ascii="Arial" w:hAnsi="Arial" w:cs="Arial"/>
                <w:sz w:val="24"/>
                <w:szCs w:val="24"/>
              </w:rPr>
              <w:t xml:space="preserve">transmit to the churchwide organization 100 percent of the </w:t>
            </w:r>
            <w:proofErr w:type="spellStart"/>
            <w:r w:rsidRPr="00020C88">
              <w:rPr>
                <w:rFonts w:ascii="Arial" w:hAnsi="Arial" w:cs="Arial"/>
                <w:sz w:val="24"/>
                <w:szCs w:val="24"/>
              </w:rPr>
              <w:t>Thankofferings</w:t>
            </w:r>
            <w:proofErr w:type="spellEnd"/>
            <w:r w:rsidRPr="00020C88">
              <w:rPr>
                <w:rFonts w:ascii="Arial" w:hAnsi="Arial" w:cs="Arial"/>
                <w:sz w:val="24"/>
                <w:szCs w:val="24"/>
              </w:rPr>
              <w:t xml:space="preserve"> collected. </w:t>
            </w:r>
          </w:p>
          <w:p w14:paraId="09467BF3" w14:textId="7154912F" w:rsidR="00020C88" w:rsidRPr="00020C88" w:rsidRDefault="00020C88" w:rsidP="00020C88">
            <w:pPr>
              <w:pStyle w:val="BodyText"/>
              <w:numPr>
                <w:ilvl w:val="0"/>
                <w:numId w:val="17"/>
              </w:numPr>
              <w:rPr>
                <w:rFonts w:ascii="Arial" w:hAnsi="Arial" w:cs="Arial"/>
                <w:sz w:val="24"/>
                <w:szCs w:val="24"/>
              </w:rPr>
            </w:pPr>
            <w:r w:rsidRPr="00020C88">
              <w:rPr>
                <w:rFonts w:ascii="Arial" w:hAnsi="Arial" w:cs="Arial"/>
                <w:sz w:val="24"/>
                <w:szCs w:val="24"/>
              </w:rPr>
              <w:t>participate in special offerings and designated gifts, as appropriate.</w:t>
            </w:r>
          </w:p>
          <w:p w14:paraId="6BD0BD55" w14:textId="5452BDE5" w:rsidR="00020C88" w:rsidRPr="00020C88" w:rsidRDefault="00020C88" w:rsidP="00020C88">
            <w:pPr>
              <w:rPr>
                <w:rFonts w:ascii="Arial" w:hAnsi="Arial" w:cs="Arial"/>
                <w:sz w:val="24"/>
                <w:szCs w:val="24"/>
              </w:rPr>
            </w:pPr>
            <w:r>
              <w:t xml:space="preserve"> </w:t>
            </w:r>
          </w:p>
        </w:tc>
      </w:tr>
    </w:tbl>
    <w:p w14:paraId="4BAA3D4B" w14:textId="77777777" w:rsidR="0019122F" w:rsidRPr="00442256" w:rsidRDefault="0019122F" w:rsidP="0019122F">
      <w:pPr>
        <w:spacing w:before="66"/>
        <w:ind w:left="1440"/>
        <w:rPr>
          <w:rFonts w:ascii="Arial" w:hAnsi="Arial" w:cs="Arial"/>
          <w:color w:val="000000"/>
          <w:sz w:val="24"/>
          <w:szCs w:val="24"/>
          <w:shd w:val="clear" w:color="auto" w:fill="F8F8F8"/>
        </w:rPr>
      </w:pPr>
    </w:p>
    <w:p w14:paraId="5CFE3B97" w14:textId="77777777" w:rsidR="0019122F" w:rsidRDefault="0019122F" w:rsidP="0019122F">
      <w:pPr>
        <w:spacing w:before="66"/>
        <w:ind w:left="2880" w:hanging="1440"/>
        <w:rPr>
          <w:rFonts w:ascii="Arial" w:hAnsi="Arial" w:cs="Arial"/>
          <w:color w:val="000000"/>
          <w:sz w:val="27"/>
          <w:szCs w:val="27"/>
          <w:shd w:val="clear" w:color="auto" w:fill="F8F8F8"/>
        </w:rPr>
      </w:pPr>
      <w:r>
        <w:rPr>
          <w:rFonts w:ascii="Arial" w:hAnsi="Arial" w:cs="Arial"/>
          <w:color w:val="000000"/>
          <w:sz w:val="24"/>
          <w:szCs w:val="24"/>
          <w:shd w:val="clear" w:color="auto" w:fill="F8F8F8"/>
        </w:rPr>
        <w:tab/>
      </w:r>
    </w:p>
    <w:p w14:paraId="17AED74B" w14:textId="77777777" w:rsidR="0019122F" w:rsidRDefault="0019122F">
      <w:pPr>
        <w:rPr>
          <w:rFonts w:ascii="Arial" w:hAnsi="Arial" w:cs="Arial"/>
          <w:b/>
          <w:bCs/>
          <w:sz w:val="24"/>
          <w:szCs w:val="24"/>
        </w:rPr>
      </w:pPr>
      <w:r>
        <w:rPr>
          <w:rFonts w:ascii="Arial" w:hAnsi="Arial" w:cs="Arial"/>
          <w:b/>
          <w:bCs/>
          <w:sz w:val="24"/>
          <w:szCs w:val="24"/>
        </w:rPr>
        <w:br w:type="page"/>
      </w:r>
    </w:p>
    <w:p w14:paraId="5050E4A7" w14:textId="754EEDAC" w:rsidR="00560CF2" w:rsidRPr="00A42A33" w:rsidRDefault="00560CF2" w:rsidP="00A42A33">
      <w:pPr>
        <w:pStyle w:val="Heading1"/>
        <w:jc w:val="center"/>
        <w:rPr>
          <w:b/>
          <w:bCs/>
          <w:sz w:val="24"/>
          <w:szCs w:val="24"/>
        </w:rPr>
      </w:pPr>
      <w:bookmarkStart w:id="19" w:name="_Toc205838347"/>
      <w:r w:rsidRPr="00A42A33">
        <w:rPr>
          <w:b/>
          <w:bCs/>
          <w:sz w:val="24"/>
          <w:szCs w:val="24"/>
        </w:rPr>
        <w:lastRenderedPageBreak/>
        <w:t>Synodical Women’s Organization</w:t>
      </w:r>
      <w:bookmarkEnd w:id="19"/>
    </w:p>
    <w:p w14:paraId="4A60A7D8" w14:textId="77777777" w:rsidR="00560CF2" w:rsidRDefault="00560CF2" w:rsidP="00560CF2">
      <w:pPr>
        <w:spacing w:before="66"/>
        <w:ind w:left="1440"/>
        <w:rPr>
          <w:rFonts w:ascii="Arial" w:hAnsi="Arial" w:cs="Arial"/>
          <w:b/>
          <w:bCs/>
          <w:sz w:val="24"/>
          <w:szCs w:val="24"/>
        </w:rPr>
      </w:pPr>
    </w:p>
    <w:tbl>
      <w:tblPr>
        <w:tblStyle w:val="TableGrid"/>
        <w:tblW w:w="1004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7976"/>
      </w:tblGrid>
      <w:tr w:rsidR="00CE4FCD" w14:paraId="62F9CD78" w14:textId="77777777" w:rsidTr="00CE4FCD">
        <w:tc>
          <w:tcPr>
            <w:tcW w:w="2070" w:type="dxa"/>
          </w:tcPr>
          <w:p w14:paraId="7913E6C0" w14:textId="143C468F" w:rsidR="00560CF2" w:rsidRPr="007159C1" w:rsidRDefault="00560CF2" w:rsidP="00DE48DB">
            <w:pPr>
              <w:spacing w:before="66"/>
              <w:rPr>
                <w:rFonts w:ascii="Arial" w:hAnsi="Arial" w:cs="Arial"/>
                <w:b/>
                <w:bCs/>
                <w:sz w:val="24"/>
                <w:szCs w:val="24"/>
              </w:rPr>
            </w:pPr>
            <w:r w:rsidRPr="007159C1">
              <w:rPr>
                <w:rFonts w:ascii="Arial" w:hAnsi="Arial" w:cs="Arial"/>
                <w:b/>
                <w:bCs/>
                <w:sz w:val="24"/>
                <w:szCs w:val="24"/>
              </w:rPr>
              <w:t>Missio</w:t>
            </w:r>
            <w:r w:rsidR="00CE4FCD">
              <w:rPr>
                <w:rFonts w:ascii="Arial" w:hAnsi="Arial" w:cs="Arial"/>
                <w:b/>
                <w:bCs/>
                <w:sz w:val="24"/>
                <w:szCs w:val="24"/>
              </w:rPr>
              <w:t>n</w:t>
            </w:r>
          </w:p>
        </w:tc>
        <w:tc>
          <w:tcPr>
            <w:tcW w:w="7976" w:type="dxa"/>
          </w:tcPr>
          <w:p w14:paraId="0B88596D" w14:textId="77777777" w:rsidR="00560CF2" w:rsidRPr="007159C1" w:rsidRDefault="00560CF2" w:rsidP="00DE48DB">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Mobilizing women to act boldly on their faith in Jesus Christ.</w:t>
            </w:r>
          </w:p>
          <w:p w14:paraId="08DB5FE0" w14:textId="77777777" w:rsidR="00560CF2" w:rsidRPr="007159C1" w:rsidRDefault="00560CF2" w:rsidP="00DE48DB">
            <w:pPr>
              <w:spacing w:before="66"/>
              <w:rPr>
                <w:rFonts w:ascii="Arial" w:hAnsi="Arial" w:cs="Arial"/>
                <w:b/>
                <w:bCs/>
                <w:sz w:val="24"/>
                <w:szCs w:val="24"/>
              </w:rPr>
            </w:pPr>
          </w:p>
        </w:tc>
      </w:tr>
      <w:tr w:rsidR="00CE4FCD" w14:paraId="3708465A" w14:textId="77777777" w:rsidTr="00CE4FCD">
        <w:tc>
          <w:tcPr>
            <w:tcW w:w="2070" w:type="dxa"/>
          </w:tcPr>
          <w:p w14:paraId="244C5E2B" w14:textId="333B5AA6" w:rsidR="00560CF2" w:rsidRPr="007159C1" w:rsidRDefault="00560CF2" w:rsidP="00DE48DB">
            <w:pPr>
              <w:spacing w:before="66"/>
              <w:rPr>
                <w:rFonts w:ascii="Arial" w:hAnsi="Arial" w:cs="Arial"/>
                <w:b/>
                <w:bCs/>
                <w:sz w:val="24"/>
                <w:szCs w:val="24"/>
              </w:rPr>
            </w:pPr>
            <w:r w:rsidRPr="007159C1">
              <w:rPr>
                <w:rFonts w:ascii="Arial" w:hAnsi="Arial" w:cs="Arial"/>
                <w:b/>
                <w:bCs/>
                <w:color w:val="000000"/>
                <w:sz w:val="24"/>
                <w:szCs w:val="24"/>
                <w:shd w:val="clear" w:color="auto" w:fill="F8F8F8"/>
              </w:rPr>
              <w:t>Purpose</w:t>
            </w:r>
          </w:p>
        </w:tc>
        <w:tc>
          <w:tcPr>
            <w:tcW w:w="7976" w:type="dxa"/>
          </w:tcPr>
          <w:p w14:paraId="10183D1A" w14:textId="367E1CD8" w:rsidR="00560CF2" w:rsidRDefault="00CE4FCD" w:rsidP="00DE48DB">
            <w:pPr>
              <w:spacing w:before="66"/>
              <w:rPr>
                <w:rFonts w:ascii="Arial" w:hAnsi="Arial" w:cs="Arial"/>
                <w:sz w:val="24"/>
                <w:szCs w:val="24"/>
              </w:rPr>
            </w:pPr>
            <w:r w:rsidRPr="00CE4FCD">
              <w:rPr>
                <w:rFonts w:ascii="Arial" w:hAnsi="Arial" w:cs="Arial"/>
                <w:sz w:val="24"/>
                <w:szCs w:val="24"/>
              </w:rPr>
              <w:t>The constitution states:</w:t>
            </w:r>
            <w:r w:rsidRPr="00CE4FCD">
              <w:rPr>
                <w:rFonts w:ascii="Arial" w:hAnsi="Arial" w:cs="Arial"/>
                <w:spacing w:val="40"/>
                <w:sz w:val="24"/>
                <w:szCs w:val="24"/>
              </w:rPr>
              <w:t xml:space="preserve"> </w:t>
            </w:r>
            <w:r w:rsidRPr="00CE4FCD">
              <w:rPr>
                <w:rFonts w:ascii="Arial" w:hAnsi="Arial" w:cs="Arial"/>
                <w:sz w:val="24"/>
                <w:szCs w:val="24"/>
              </w:rPr>
              <w:t>“The</w:t>
            </w:r>
            <w:r w:rsidRPr="00CE4FCD">
              <w:rPr>
                <w:rFonts w:ascii="Arial" w:hAnsi="Arial" w:cs="Arial"/>
                <w:spacing w:val="-4"/>
                <w:sz w:val="24"/>
                <w:szCs w:val="24"/>
              </w:rPr>
              <w:t xml:space="preserve"> </w:t>
            </w:r>
            <w:r w:rsidRPr="00CE4FCD">
              <w:rPr>
                <w:rFonts w:ascii="Arial" w:hAnsi="Arial" w:cs="Arial"/>
                <w:sz w:val="24"/>
                <w:szCs w:val="24"/>
              </w:rPr>
              <w:t>purpose</w:t>
            </w:r>
            <w:r w:rsidRPr="00CE4FCD">
              <w:rPr>
                <w:rFonts w:ascii="Arial" w:hAnsi="Arial" w:cs="Arial"/>
                <w:spacing w:val="-2"/>
                <w:sz w:val="24"/>
                <w:szCs w:val="24"/>
              </w:rPr>
              <w:t xml:space="preserve"> </w:t>
            </w:r>
            <w:r w:rsidRPr="00CE4FCD">
              <w:rPr>
                <w:rFonts w:ascii="Arial" w:hAnsi="Arial" w:cs="Arial"/>
                <w:sz w:val="24"/>
                <w:szCs w:val="24"/>
              </w:rPr>
              <w:t>of</w:t>
            </w:r>
            <w:r w:rsidRPr="00CE4FCD">
              <w:rPr>
                <w:rFonts w:ascii="Arial" w:hAnsi="Arial" w:cs="Arial"/>
                <w:spacing w:val="-4"/>
                <w:sz w:val="24"/>
                <w:szCs w:val="24"/>
              </w:rPr>
              <w:t xml:space="preserve"> </w:t>
            </w:r>
            <w:r w:rsidRPr="00CE4FCD">
              <w:rPr>
                <w:rFonts w:ascii="Arial" w:hAnsi="Arial" w:cs="Arial"/>
                <w:sz w:val="24"/>
                <w:szCs w:val="24"/>
              </w:rPr>
              <w:t>this</w:t>
            </w:r>
            <w:r w:rsidRPr="00CE4FCD">
              <w:rPr>
                <w:rFonts w:ascii="Arial" w:hAnsi="Arial" w:cs="Arial"/>
                <w:spacing w:val="-3"/>
                <w:sz w:val="24"/>
                <w:szCs w:val="24"/>
              </w:rPr>
              <w:t xml:space="preserve"> </w:t>
            </w:r>
            <w:r w:rsidRPr="00CE4FCD">
              <w:rPr>
                <w:rFonts w:ascii="Arial" w:hAnsi="Arial" w:cs="Arial"/>
                <w:sz w:val="24"/>
                <w:szCs w:val="24"/>
              </w:rPr>
              <w:t>synodical</w:t>
            </w:r>
            <w:r w:rsidRPr="00CE4FCD">
              <w:rPr>
                <w:rFonts w:ascii="Arial" w:hAnsi="Arial" w:cs="Arial"/>
                <w:spacing w:val="-2"/>
                <w:sz w:val="24"/>
                <w:szCs w:val="24"/>
              </w:rPr>
              <w:t xml:space="preserve"> </w:t>
            </w:r>
            <w:r w:rsidRPr="00CE4FCD">
              <w:rPr>
                <w:rFonts w:ascii="Arial" w:hAnsi="Arial" w:cs="Arial"/>
                <w:sz w:val="24"/>
                <w:szCs w:val="24"/>
              </w:rPr>
              <w:t>women’s</w:t>
            </w:r>
            <w:r w:rsidRPr="00CE4FCD">
              <w:rPr>
                <w:rFonts w:ascii="Arial" w:hAnsi="Arial" w:cs="Arial"/>
                <w:spacing w:val="-5"/>
                <w:sz w:val="24"/>
                <w:szCs w:val="24"/>
              </w:rPr>
              <w:t xml:space="preserve"> </w:t>
            </w:r>
            <w:r w:rsidRPr="00CE4FCD">
              <w:rPr>
                <w:rFonts w:ascii="Arial" w:hAnsi="Arial" w:cs="Arial"/>
                <w:sz w:val="24"/>
                <w:szCs w:val="24"/>
              </w:rPr>
              <w:t>organization</w:t>
            </w:r>
            <w:r w:rsidRPr="00CE4FCD">
              <w:rPr>
                <w:rFonts w:ascii="Arial" w:hAnsi="Arial" w:cs="Arial"/>
                <w:spacing w:val="-1"/>
                <w:sz w:val="24"/>
                <w:szCs w:val="24"/>
              </w:rPr>
              <w:t xml:space="preserve"> </w:t>
            </w:r>
            <w:r w:rsidRPr="00CE4FCD">
              <w:rPr>
                <w:rFonts w:ascii="Arial" w:hAnsi="Arial" w:cs="Arial"/>
                <w:sz w:val="24"/>
                <w:szCs w:val="24"/>
              </w:rPr>
              <w:t>shall</w:t>
            </w:r>
            <w:r w:rsidRPr="00CE4FCD">
              <w:rPr>
                <w:rFonts w:ascii="Arial" w:hAnsi="Arial" w:cs="Arial"/>
                <w:spacing w:val="-5"/>
                <w:sz w:val="24"/>
                <w:szCs w:val="24"/>
              </w:rPr>
              <w:t xml:space="preserve"> </w:t>
            </w:r>
            <w:r w:rsidRPr="00CE4FCD">
              <w:rPr>
                <w:rFonts w:ascii="Arial" w:hAnsi="Arial" w:cs="Arial"/>
                <w:sz w:val="24"/>
                <w:szCs w:val="24"/>
              </w:rPr>
              <w:t>be</w:t>
            </w:r>
            <w:r w:rsidRPr="00CE4FCD">
              <w:rPr>
                <w:rFonts w:ascii="Arial" w:hAnsi="Arial" w:cs="Arial"/>
                <w:spacing w:val="-2"/>
                <w:sz w:val="24"/>
                <w:szCs w:val="24"/>
              </w:rPr>
              <w:t xml:space="preserve"> </w:t>
            </w:r>
            <w:r w:rsidRPr="00CE4FCD">
              <w:rPr>
                <w:rFonts w:ascii="Arial" w:hAnsi="Arial" w:cs="Arial"/>
                <w:sz w:val="24"/>
                <w:szCs w:val="24"/>
              </w:rPr>
              <w:t>to</w:t>
            </w:r>
            <w:r w:rsidRPr="00CE4FCD">
              <w:rPr>
                <w:rFonts w:ascii="Arial" w:hAnsi="Arial" w:cs="Arial"/>
                <w:spacing w:val="-2"/>
                <w:sz w:val="24"/>
                <w:szCs w:val="24"/>
              </w:rPr>
              <w:t xml:space="preserve"> </w:t>
            </w:r>
            <w:r w:rsidRPr="00CE4FCD">
              <w:rPr>
                <w:rFonts w:ascii="Arial" w:hAnsi="Arial" w:cs="Arial"/>
                <w:sz w:val="24"/>
                <w:szCs w:val="24"/>
              </w:rPr>
              <w:t>assist</w:t>
            </w:r>
            <w:r w:rsidRPr="00CE4FCD">
              <w:rPr>
                <w:rFonts w:ascii="Arial" w:hAnsi="Arial" w:cs="Arial"/>
                <w:spacing w:val="-1"/>
                <w:sz w:val="24"/>
                <w:szCs w:val="24"/>
              </w:rPr>
              <w:t xml:space="preserve"> </w:t>
            </w:r>
            <w:r w:rsidRPr="00CE4FCD">
              <w:rPr>
                <w:rFonts w:ascii="Arial" w:hAnsi="Arial" w:cs="Arial"/>
                <w:sz w:val="24"/>
                <w:szCs w:val="24"/>
              </w:rPr>
              <w:t>units</w:t>
            </w:r>
            <w:r w:rsidRPr="00CE4FCD">
              <w:rPr>
                <w:rFonts w:ascii="Arial" w:hAnsi="Arial" w:cs="Arial"/>
                <w:spacing w:val="-3"/>
                <w:sz w:val="24"/>
                <w:szCs w:val="24"/>
              </w:rPr>
              <w:t xml:space="preserve"> </w:t>
            </w:r>
            <w:r w:rsidRPr="00CE4FCD">
              <w:rPr>
                <w:rFonts w:ascii="Arial" w:hAnsi="Arial" w:cs="Arial"/>
                <w:sz w:val="24"/>
                <w:szCs w:val="24"/>
              </w:rPr>
              <w:t xml:space="preserve">within its territory to fulfill the purpose of Women of the ELCA.” (Constitution and Bylaws, Synodical Women’s Organization, Article II, Section 1).  </w:t>
            </w:r>
            <w:r w:rsidR="00CC5000" w:rsidRPr="00CE4FCD">
              <w:rPr>
                <w:rFonts w:ascii="Arial" w:hAnsi="Arial" w:cs="Arial"/>
                <w:sz w:val="24"/>
                <w:szCs w:val="24"/>
              </w:rPr>
              <w:t>Women of the ELCA has 64 synodical women’s organizations.</w:t>
            </w:r>
          </w:p>
          <w:p w14:paraId="5139F211" w14:textId="071157EB" w:rsidR="00CE4FCD" w:rsidRPr="00CE4FCD" w:rsidRDefault="00CE4FCD" w:rsidP="00DE48DB">
            <w:pPr>
              <w:spacing w:before="66"/>
              <w:rPr>
                <w:rFonts w:ascii="Arial" w:hAnsi="Arial" w:cs="Arial"/>
                <w:b/>
                <w:bCs/>
                <w:sz w:val="24"/>
                <w:szCs w:val="24"/>
              </w:rPr>
            </w:pPr>
          </w:p>
        </w:tc>
      </w:tr>
      <w:tr w:rsidR="00CE4FCD" w14:paraId="56371DA4" w14:textId="77777777" w:rsidTr="00CE4FCD">
        <w:tc>
          <w:tcPr>
            <w:tcW w:w="2070" w:type="dxa"/>
          </w:tcPr>
          <w:p w14:paraId="201C381E" w14:textId="5C1D3763" w:rsidR="00184B1F" w:rsidRPr="007159C1" w:rsidRDefault="00184B1F" w:rsidP="00DE48DB">
            <w:pPr>
              <w:spacing w:before="66"/>
              <w:rPr>
                <w:rFonts w:ascii="Arial" w:hAnsi="Arial" w:cs="Arial"/>
                <w:b/>
                <w:bCs/>
                <w:color w:val="000000"/>
                <w:sz w:val="24"/>
                <w:szCs w:val="24"/>
                <w:shd w:val="clear" w:color="auto" w:fill="F8F8F8"/>
              </w:rPr>
            </w:pPr>
            <w:r>
              <w:rPr>
                <w:rFonts w:ascii="Arial" w:hAnsi="Arial" w:cs="Arial"/>
                <w:b/>
                <w:bCs/>
                <w:color w:val="000000"/>
                <w:sz w:val="24"/>
                <w:szCs w:val="24"/>
                <w:shd w:val="clear" w:color="auto" w:fill="F8F8F8"/>
              </w:rPr>
              <w:t>Map of NT-NL Synod</w:t>
            </w:r>
          </w:p>
        </w:tc>
        <w:tc>
          <w:tcPr>
            <w:tcW w:w="7976" w:type="dxa"/>
          </w:tcPr>
          <w:p w14:paraId="58BCCF71" w14:textId="77777777" w:rsidR="00184B1F" w:rsidRDefault="00184B1F" w:rsidP="00DE48DB">
            <w:pPr>
              <w:spacing w:before="66"/>
              <w:rPr>
                <w:rFonts w:ascii="Arial" w:hAnsi="Arial" w:cs="Arial"/>
                <w:color w:val="000000"/>
                <w:sz w:val="24"/>
                <w:szCs w:val="24"/>
                <w:shd w:val="clear" w:color="auto" w:fill="F8F8F8"/>
              </w:rPr>
            </w:pPr>
            <w:r>
              <w:rPr>
                <w:rFonts w:ascii="Arial" w:hAnsi="Arial" w:cs="Arial"/>
                <w:noProof/>
                <w:color w:val="000000"/>
                <w:sz w:val="24"/>
                <w:szCs w:val="24"/>
                <w:shd w:val="clear" w:color="auto" w:fill="F8F8F8"/>
              </w:rPr>
              <w:drawing>
                <wp:inline distT="0" distB="0" distL="0" distR="0" wp14:anchorId="2E4880E4" wp14:editId="7B5D9A7D">
                  <wp:extent cx="4955701" cy="2211049"/>
                  <wp:effectExtent l="0" t="0" r="0" b="0"/>
                  <wp:docPr id="1490463791"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63791" name="Picture 3" descr="A map of the united states&#10;&#10;AI-generated content may be incorrect."/>
                          <pic:cNvPicPr/>
                        </pic:nvPicPr>
                        <pic:blipFill rotWithShape="1">
                          <a:blip r:embed="rId19" cstate="print">
                            <a:extLst>
                              <a:ext uri="{28A0092B-C50C-407E-A947-70E740481C1C}">
                                <a14:useLocalDpi xmlns:a14="http://schemas.microsoft.com/office/drawing/2010/main" val="0"/>
                              </a:ext>
                            </a:extLst>
                          </a:blip>
                          <a:srcRect l="8431" t="15264" r="11240" b="27392"/>
                          <a:stretch>
                            <a:fillRect/>
                          </a:stretch>
                        </pic:blipFill>
                        <pic:spPr bwMode="auto">
                          <a:xfrm>
                            <a:off x="0" y="0"/>
                            <a:ext cx="4991658" cy="2227091"/>
                          </a:xfrm>
                          <a:prstGeom prst="rect">
                            <a:avLst/>
                          </a:prstGeom>
                          <a:ln>
                            <a:noFill/>
                          </a:ln>
                          <a:extLst>
                            <a:ext uri="{53640926-AAD7-44D8-BBD7-CCE9431645EC}">
                              <a14:shadowObscured xmlns:a14="http://schemas.microsoft.com/office/drawing/2010/main"/>
                            </a:ext>
                          </a:extLst>
                        </pic:spPr>
                      </pic:pic>
                    </a:graphicData>
                  </a:graphic>
                </wp:inline>
              </w:drawing>
            </w:r>
          </w:p>
          <w:p w14:paraId="75A1AB57" w14:textId="4BD6B7A2" w:rsidR="00CC5000" w:rsidRPr="007159C1" w:rsidRDefault="00CC5000" w:rsidP="00CC5000">
            <w:pPr>
              <w:spacing w:before="66"/>
              <w:rPr>
                <w:rFonts w:ascii="Arial" w:hAnsi="Arial" w:cs="Arial"/>
                <w:color w:val="000000"/>
                <w:sz w:val="24"/>
                <w:szCs w:val="24"/>
                <w:shd w:val="clear" w:color="auto" w:fill="F8F8F8"/>
              </w:rPr>
            </w:pPr>
          </w:p>
        </w:tc>
      </w:tr>
      <w:tr w:rsidR="00CE4FCD" w14:paraId="1B023C56" w14:textId="77777777" w:rsidTr="00CE4FCD">
        <w:tc>
          <w:tcPr>
            <w:tcW w:w="2070" w:type="dxa"/>
          </w:tcPr>
          <w:p w14:paraId="01603AF0" w14:textId="19BEB64E" w:rsidR="00CE4FCD" w:rsidRDefault="00CE4FCD" w:rsidP="00DE48DB">
            <w:pPr>
              <w:spacing w:before="66"/>
              <w:rPr>
                <w:rFonts w:ascii="Arial" w:hAnsi="Arial" w:cs="Arial"/>
                <w:b/>
                <w:bCs/>
                <w:color w:val="000000"/>
                <w:sz w:val="24"/>
                <w:szCs w:val="24"/>
                <w:shd w:val="clear" w:color="auto" w:fill="F8F8F8"/>
              </w:rPr>
            </w:pPr>
            <w:r>
              <w:rPr>
                <w:rFonts w:ascii="Arial" w:hAnsi="Arial" w:cs="Arial"/>
                <w:b/>
                <w:bCs/>
                <w:color w:val="000000"/>
                <w:sz w:val="24"/>
                <w:szCs w:val="24"/>
                <w:shd w:val="clear" w:color="auto" w:fill="F8F8F8"/>
              </w:rPr>
              <w:t>Function</w:t>
            </w:r>
          </w:p>
        </w:tc>
        <w:tc>
          <w:tcPr>
            <w:tcW w:w="7976" w:type="dxa"/>
          </w:tcPr>
          <w:p w14:paraId="5E6EF6F1" w14:textId="5EA4631C" w:rsidR="00CE4FCD" w:rsidRPr="00CE4FCD" w:rsidRDefault="00CE4FCD" w:rsidP="00CE4FCD">
            <w:pPr>
              <w:pStyle w:val="BodyText"/>
              <w:ind w:right="33"/>
              <w:rPr>
                <w:rFonts w:ascii="Arial" w:hAnsi="Arial" w:cs="Arial"/>
                <w:sz w:val="24"/>
                <w:szCs w:val="24"/>
              </w:rPr>
            </w:pPr>
            <w:r w:rsidRPr="00CE4FCD">
              <w:rPr>
                <w:rFonts w:ascii="Arial" w:hAnsi="Arial" w:cs="Arial"/>
                <w:sz w:val="24"/>
                <w:szCs w:val="24"/>
              </w:rPr>
              <w:t xml:space="preserve">The legislative function of the </w:t>
            </w:r>
            <w:r>
              <w:rPr>
                <w:rFonts w:ascii="Arial" w:hAnsi="Arial" w:cs="Arial"/>
                <w:sz w:val="24"/>
                <w:szCs w:val="24"/>
              </w:rPr>
              <w:t>SWO</w:t>
            </w:r>
            <w:r w:rsidRPr="00CE4FCD">
              <w:rPr>
                <w:rFonts w:ascii="Arial" w:hAnsi="Arial" w:cs="Arial"/>
                <w:sz w:val="24"/>
                <w:szCs w:val="24"/>
              </w:rPr>
              <w:t xml:space="preserve"> is fulfilled by the synodical convention, held biennially, with the synodical board (elected volunteers) exercising interim legislative authority. While planning and carrying out a convention can be a large task, it should not overshadow the work of the board in assisting units to fulfill the purpose of Women of the ELCA.</w:t>
            </w:r>
          </w:p>
          <w:p w14:paraId="63C1C07C" w14:textId="77777777" w:rsidR="00CE4FCD" w:rsidRDefault="00CE4FCD" w:rsidP="00DE48DB">
            <w:pPr>
              <w:spacing w:before="66"/>
              <w:rPr>
                <w:rFonts w:ascii="Arial" w:hAnsi="Arial" w:cs="Arial"/>
                <w:noProof/>
                <w:color w:val="000000"/>
                <w:sz w:val="24"/>
                <w:szCs w:val="24"/>
                <w:shd w:val="clear" w:color="auto" w:fill="F8F8F8"/>
              </w:rPr>
            </w:pPr>
          </w:p>
        </w:tc>
      </w:tr>
      <w:tr w:rsidR="00CE4FCD" w14:paraId="41AA38F4" w14:textId="77777777" w:rsidTr="00CE4FCD">
        <w:tc>
          <w:tcPr>
            <w:tcW w:w="2070" w:type="dxa"/>
          </w:tcPr>
          <w:p w14:paraId="677DAF93" w14:textId="7583D6B8" w:rsidR="00CE4FCD" w:rsidRDefault="00CE4FCD" w:rsidP="00DE48DB">
            <w:pPr>
              <w:spacing w:before="66"/>
              <w:rPr>
                <w:rFonts w:ascii="Arial" w:hAnsi="Arial" w:cs="Arial"/>
                <w:b/>
                <w:bCs/>
                <w:color w:val="000000"/>
                <w:sz w:val="24"/>
                <w:szCs w:val="24"/>
                <w:shd w:val="clear" w:color="auto" w:fill="F8F8F8"/>
              </w:rPr>
            </w:pPr>
            <w:r>
              <w:rPr>
                <w:rFonts w:ascii="Arial" w:hAnsi="Arial" w:cs="Arial"/>
                <w:b/>
                <w:bCs/>
                <w:color w:val="000000"/>
                <w:sz w:val="24"/>
                <w:szCs w:val="24"/>
                <w:shd w:val="clear" w:color="auto" w:fill="F8F8F8"/>
              </w:rPr>
              <w:t>Responsibilities</w:t>
            </w:r>
          </w:p>
        </w:tc>
        <w:tc>
          <w:tcPr>
            <w:tcW w:w="7976" w:type="dxa"/>
          </w:tcPr>
          <w:p w14:paraId="7F2396F8" w14:textId="70FD511D" w:rsidR="00CE4FCD" w:rsidRPr="00CE4FCD" w:rsidRDefault="00CE4FCD" w:rsidP="00CE4FCD">
            <w:pPr>
              <w:pStyle w:val="BodyText"/>
              <w:ind w:right="664"/>
              <w:rPr>
                <w:rFonts w:ascii="Arial" w:hAnsi="Arial" w:cs="Arial"/>
                <w:sz w:val="24"/>
                <w:szCs w:val="24"/>
              </w:rPr>
            </w:pPr>
            <w:r w:rsidRPr="00CE4FCD">
              <w:rPr>
                <w:rFonts w:ascii="Arial" w:hAnsi="Arial" w:cs="Arial"/>
                <w:sz w:val="24"/>
                <w:szCs w:val="24"/>
              </w:rPr>
              <w:t xml:space="preserve">It is the responsibility of the </w:t>
            </w:r>
            <w:r>
              <w:rPr>
                <w:rFonts w:ascii="Arial" w:hAnsi="Arial" w:cs="Arial"/>
                <w:sz w:val="24"/>
                <w:szCs w:val="24"/>
              </w:rPr>
              <w:t>SWO</w:t>
            </w:r>
            <w:r w:rsidRPr="00CE4FCD">
              <w:rPr>
                <w:rFonts w:ascii="Arial" w:hAnsi="Arial" w:cs="Arial"/>
                <w:sz w:val="24"/>
                <w:szCs w:val="24"/>
              </w:rPr>
              <w:t xml:space="preserve"> to be in close contact with the units in its territory. Contact with established units should include but is not limited to:</w:t>
            </w:r>
          </w:p>
          <w:p w14:paraId="1363A2AE" w14:textId="77777777" w:rsidR="00CE4FCD" w:rsidRPr="00CE4FCD" w:rsidRDefault="00CE4FCD" w:rsidP="00CE4FCD">
            <w:pPr>
              <w:pStyle w:val="ListParagraph"/>
              <w:numPr>
                <w:ilvl w:val="0"/>
                <w:numId w:val="18"/>
              </w:numPr>
              <w:tabs>
                <w:tab w:val="left" w:pos="2019"/>
              </w:tabs>
              <w:ind w:left="341" w:hanging="359"/>
              <w:rPr>
                <w:rFonts w:ascii="Arial" w:hAnsi="Arial" w:cs="Arial"/>
                <w:sz w:val="24"/>
                <w:szCs w:val="24"/>
              </w:rPr>
            </w:pPr>
            <w:r w:rsidRPr="00CE4FCD">
              <w:rPr>
                <w:rFonts w:ascii="Arial" w:hAnsi="Arial" w:cs="Arial"/>
                <w:sz w:val="24"/>
                <w:szCs w:val="24"/>
              </w:rPr>
              <w:t xml:space="preserve">obtaining and maintaining a copy of each unit’s </w:t>
            </w:r>
            <w:proofErr w:type="gramStart"/>
            <w:r w:rsidRPr="00CE4FCD">
              <w:rPr>
                <w:rFonts w:ascii="Arial" w:hAnsi="Arial" w:cs="Arial"/>
                <w:sz w:val="24"/>
                <w:szCs w:val="24"/>
              </w:rPr>
              <w:t>constitution;</w:t>
            </w:r>
            <w:proofErr w:type="gramEnd"/>
          </w:p>
          <w:p w14:paraId="7064A6FA"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 xml:space="preserve">establishing and maintaining contact information for the unit’s </w:t>
            </w:r>
            <w:proofErr w:type="gramStart"/>
            <w:r w:rsidRPr="00CE4FCD">
              <w:rPr>
                <w:rFonts w:ascii="Arial" w:hAnsi="Arial" w:cs="Arial"/>
                <w:sz w:val="24"/>
                <w:szCs w:val="24"/>
              </w:rPr>
              <w:t>leadership;</w:t>
            </w:r>
            <w:proofErr w:type="gramEnd"/>
          </w:p>
          <w:p w14:paraId="6066C6BF"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informing</w:t>
            </w:r>
            <w:r w:rsidRPr="00CE4FCD">
              <w:rPr>
                <w:rFonts w:ascii="Arial" w:hAnsi="Arial" w:cs="Arial"/>
                <w:spacing w:val="-6"/>
                <w:sz w:val="24"/>
                <w:szCs w:val="24"/>
              </w:rPr>
              <w:t xml:space="preserve"> </w:t>
            </w:r>
            <w:r w:rsidRPr="00CE4FCD">
              <w:rPr>
                <w:rFonts w:ascii="Arial" w:hAnsi="Arial" w:cs="Arial"/>
                <w:sz w:val="24"/>
                <w:szCs w:val="24"/>
              </w:rPr>
              <w:t>units</w:t>
            </w:r>
            <w:r w:rsidRPr="00CE4FCD">
              <w:rPr>
                <w:rFonts w:ascii="Arial" w:hAnsi="Arial" w:cs="Arial"/>
                <w:spacing w:val="-1"/>
                <w:sz w:val="24"/>
                <w:szCs w:val="24"/>
              </w:rPr>
              <w:t xml:space="preserve"> </w:t>
            </w:r>
            <w:r w:rsidRPr="00CE4FCD">
              <w:rPr>
                <w:rFonts w:ascii="Arial" w:hAnsi="Arial" w:cs="Arial"/>
                <w:sz w:val="24"/>
                <w:szCs w:val="24"/>
              </w:rPr>
              <w:t>of</w:t>
            </w:r>
            <w:r w:rsidRPr="00CE4FCD">
              <w:rPr>
                <w:rFonts w:ascii="Arial" w:hAnsi="Arial" w:cs="Arial"/>
                <w:spacing w:val="1"/>
                <w:sz w:val="24"/>
                <w:szCs w:val="24"/>
              </w:rPr>
              <w:t xml:space="preserve"> </w:t>
            </w:r>
            <w:r w:rsidRPr="00CE4FCD">
              <w:rPr>
                <w:rFonts w:ascii="Arial" w:hAnsi="Arial" w:cs="Arial"/>
                <w:sz w:val="24"/>
                <w:szCs w:val="24"/>
              </w:rPr>
              <w:t>actions</w:t>
            </w:r>
            <w:r w:rsidRPr="00CE4FCD">
              <w:rPr>
                <w:rFonts w:ascii="Arial" w:hAnsi="Arial" w:cs="Arial"/>
                <w:spacing w:val="-1"/>
                <w:sz w:val="24"/>
                <w:szCs w:val="24"/>
              </w:rPr>
              <w:t xml:space="preserve"> </w:t>
            </w:r>
            <w:r w:rsidRPr="00CE4FCD">
              <w:rPr>
                <w:rFonts w:ascii="Arial" w:hAnsi="Arial" w:cs="Arial"/>
                <w:sz w:val="24"/>
                <w:szCs w:val="24"/>
              </w:rPr>
              <w:t>taken</w:t>
            </w:r>
            <w:r w:rsidRPr="00CE4FCD">
              <w:rPr>
                <w:rFonts w:ascii="Arial" w:hAnsi="Arial" w:cs="Arial"/>
                <w:spacing w:val="-2"/>
                <w:sz w:val="24"/>
                <w:szCs w:val="24"/>
              </w:rPr>
              <w:t xml:space="preserve"> </w:t>
            </w:r>
            <w:r w:rsidRPr="00CE4FCD">
              <w:rPr>
                <w:rFonts w:ascii="Arial" w:hAnsi="Arial" w:cs="Arial"/>
                <w:sz w:val="24"/>
                <w:szCs w:val="24"/>
              </w:rPr>
              <w:t>by</w:t>
            </w:r>
            <w:r w:rsidRPr="00CE4FCD">
              <w:rPr>
                <w:rFonts w:ascii="Arial" w:hAnsi="Arial" w:cs="Arial"/>
                <w:spacing w:val="-4"/>
                <w:sz w:val="24"/>
                <w:szCs w:val="24"/>
              </w:rPr>
              <w:t xml:space="preserve"> </w:t>
            </w:r>
            <w:r w:rsidRPr="00CE4FCD">
              <w:rPr>
                <w:rFonts w:ascii="Arial" w:hAnsi="Arial" w:cs="Arial"/>
                <w:sz w:val="24"/>
                <w:szCs w:val="24"/>
              </w:rPr>
              <w:t>the</w:t>
            </w:r>
            <w:r w:rsidRPr="00CE4FCD">
              <w:rPr>
                <w:rFonts w:ascii="Arial" w:hAnsi="Arial" w:cs="Arial"/>
                <w:spacing w:val="-3"/>
                <w:sz w:val="24"/>
                <w:szCs w:val="24"/>
              </w:rPr>
              <w:t xml:space="preserve"> </w:t>
            </w:r>
            <w:r w:rsidRPr="00CE4FCD">
              <w:rPr>
                <w:rFonts w:ascii="Arial" w:hAnsi="Arial" w:cs="Arial"/>
                <w:sz w:val="24"/>
                <w:szCs w:val="24"/>
              </w:rPr>
              <w:t>executive</w:t>
            </w:r>
            <w:r w:rsidRPr="00CE4FCD">
              <w:rPr>
                <w:rFonts w:ascii="Arial" w:hAnsi="Arial" w:cs="Arial"/>
                <w:spacing w:val="-2"/>
                <w:sz w:val="24"/>
                <w:szCs w:val="24"/>
              </w:rPr>
              <w:t xml:space="preserve"> </w:t>
            </w:r>
            <w:proofErr w:type="gramStart"/>
            <w:r w:rsidRPr="00CE4FCD">
              <w:rPr>
                <w:rFonts w:ascii="Arial" w:hAnsi="Arial" w:cs="Arial"/>
                <w:spacing w:val="-2"/>
                <w:sz w:val="24"/>
                <w:szCs w:val="24"/>
              </w:rPr>
              <w:t>board;</w:t>
            </w:r>
            <w:proofErr w:type="gramEnd"/>
          </w:p>
          <w:p w14:paraId="61E365E0"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interpreting</w:t>
            </w:r>
            <w:r w:rsidRPr="00CE4FCD">
              <w:rPr>
                <w:rFonts w:ascii="Arial" w:hAnsi="Arial" w:cs="Arial"/>
                <w:spacing w:val="-5"/>
                <w:sz w:val="24"/>
                <w:szCs w:val="24"/>
              </w:rPr>
              <w:t xml:space="preserve"> </w:t>
            </w:r>
            <w:r w:rsidRPr="00CE4FCD">
              <w:rPr>
                <w:rFonts w:ascii="Arial" w:hAnsi="Arial" w:cs="Arial"/>
                <w:sz w:val="24"/>
                <w:szCs w:val="24"/>
              </w:rPr>
              <w:t>and explaining</w:t>
            </w:r>
            <w:r w:rsidRPr="00CE4FCD">
              <w:rPr>
                <w:rFonts w:ascii="Arial" w:hAnsi="Arial" w:cs="Arial"/>
                <w:spacing w:val="-3"/>
                <w:sz w:val="24"/>
                <w:szCs w:val="24"/>
              </w:rPr>
              <w:t xml:space="preserve"> </w:t>
            </w:r>
            <w:r w:rsidRPr="00CE4FCD">
              <w:rPr>
                <w:rFonts w:ascii="Arial" w:hAnsi="Arial" w:cs="Arial"/>
                <w:sz w:val="24"/>
                <w:szCs w:val="24"/>
              </w:rPr>
              <w:t>those</w:t>
            </w:r>
            <w:r w:rsidRPr="00CE4FCD">
              <w:rPr>
                <w:rFonts w:ascii="Arial" w:hAnsi="Arial" w:cs="Arial"/>
                <w:spacing w:val="-2"/>
                <w:sz w:val="24"/>
                <w:szCs w:val="24"/>
              </w:rPr>
              <w:t xml:space="preserve"> </w:t>
            </w:r>
            <w:proofErr w:type="gramStart"/>
            <w:r w:rsidRPr="00CE4FCD">
              <w:rPr>
                <w:rFonts w:ascii="Arial" w:hAnsi="Arial" w:cs="Arial"/>
                <w:spacing w:val="-2"/>
                <w:sz w:val="24"/>
                <w:szCs w:val="24"/>
              </w:rPr>
              <w:t>actions;</w:t>
            </w:r>
            <w:proofErr w:type="gramEnd"/>
          </w:p>
          <w:p w14:paraId="6BC83011"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introducing</w:t>
            </w:r>
            <w:r w:rsidRPr="00CE4FCD">
              <w:rPr>
                <w:rFonts w:ascii="Arial" w:hAnsi="Arial" w:cs="Arial"/>
                <w:spacing w:val="-3"/>
                <w:sz w:val="24"/>
                <w:szCs w:val="24"/>
              </w:rPr>
              <w:t xml:space="preserve"> </w:t>
            </w:r>
            <w:r w:rsidRPr="00CE4FCD">
              <w:rPr>
                <w:rFonts w:ascii="Arial" w:hAnsi="Arial" w:cs="Arial"/>
                <w:sz w:val="24"/>
                <w:szCs w:val="24"/>
              </w:rPr>
              <w:t>resources</w:t>
            </w:r>
            <w:r w:rsidRPr="00CE4FCD">
              <w:rPr>
                <w:rFonts w:ascii="Arial" w:hAnsi="Arial" w:cs="Arial"/>
                <w:spacing w:val="-4"/>
                <w:sz w:val="24"/>
                <w:szCs w:val="24"/>
              </w:rPr>
              <w:t xml:space="preserve"> </w:t>
            </w:r>
            <w:r w:rsidRPr="00CE4FCD">
              <w:rPr>
                <w:rFonts w:ascii="Arial" w:hAnsi="Arial" w:cs="Arial"/>
                <w:sz w:val="24"/>
                <w:szCs w:val="24"/>
              </w:rPr>
              <w:t>produced</w:t>
            </w:r>
            <w:r w:rsidRPr="00CE4FCD">
              <w:rPr>
                <w:rFonts w:ascii="Arial" w:hAnsi="Arial" w:cs="Arial"/>
                <w:spacing w:val="-1"/>
                <w:sz w:val="24"/>
                <w:szCs w:val="24"/>
              </w:rPr>
              <w:t xml:space="preserve"> </w:t>
            </w:r>
            <w:r w:rsidRPr="00CE4FCD">
              <w:rPr>
                <w:rFonts w:ascii="Arial" w:hAnsi="Arial" w:cs="Arial"/>
                <w:sz w:val="24"/>
                <w:szCs w:val="24"/>
              </w:rPr>
              <w:t>in</w:t>
            </w:r>
            <w:r w:rsidRPr="00CE4FCD">
              <w:rPr>
                <w:rFonts w:ascii="Arial" w:hAnsi="Arial" w:cs="Arial"/>
                <w:spacing w:val="-4"/>
                <w:sz w:val="24"/>
                <w:szCs w:val="24"/>
              </w:rPr>
              <w:t xml:space="preserve"> </w:t>
            </w:r>
            <w:r w:rsidRPr="00CE4FCD">
              <w:rPr>
                <w:rFonts w:ascii="Arial" w:hAnsi="Arial" w:cs="Arial"/>
                <w:sz w:val="24"/>
                <w:szCs w:val="24"/>
              </w:rPr>
              <w:t>the</w:t>
            </w:r>
            <w:r w:rsidRPr="00CE4FCD">
              <w:rPr>
                <w:rFonts w:ascii="Arial" w:hAnsi="Arial" w:cs="Arial"/>
                <w:spacing w:val="-1"/>
                <w:sz w:val="24"/>
                <w:szCs w:val="24"/>
              </w:rPr>
              <w:t xml:space="preserve"> </w:t>
            </w:r>
            <w:r w:rsidRPr="00CE4FCD">
              <w:rPr>
                <w:rFonts w:ascii="Arial" w:hAnsi="Arial" w:cs="Arial"/>
                <w:sz w:val="24"/>
                <w:szCs w:val="24"/>
              </w:rPr>
              <w:t>churchwide</w:t>
            </w:r>
            <w:r w:rsidRPr="00CE4FCD">
              <w:rPr>
                <w:rFonts w:ascii="Arial" w:hAnsi="Arial" w:cs="Arial"/>
                <w:spacing w:val="-1"/>
                <w:sz w:val="24"/>
                <w:szCs w:val="24"/>
              </w:rPr>
              <w:t xml:space="preserve"> </w:t>
            </w:r>
            <w:proofErr w:type="gramStart"/>
            <w:r w:rsidRPr="00CE4FCD">
              <w:rPr>
                <w:rFonts w:ascii="Arial" w:hAnsi="Arial" w:cs="Arial"/>
                <w:spacing w:val="-2"/>
                <w:sz w:val="24"/>
                <w:szCs w:val="24"/>
              </w:rPr>
              <w:t>office;</w:t>
            </w:r>
            <w:proofErr w:type="gramEnd"/>
          </w:p>
          <w:p w14:paraId="79E8F961"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educating</w:t>
            </w:r>
            <w:r w:rsidRPr="00CE4FCD">
              <w:rPr>
                <w:rFonts w:ascii="Arial" w:hAnsi="Arial" w:cs="Arial"/>
                <w:spacing w:val="-4"/>
                <w:sz w:val="24"/>
                <w:szCs w:val="24"/>
              </w:rPr>
              <w:t xml:space="preserve"> </w:t>
            </w:r>
            <w:r w:rsidRPr="00CE4FCD">
              <w:rPr>
                <w:rFonts w:ascii="Arial" w:hAnsi="Arial" w:cs="Arial"/>
                <w:sz w:val="24"/>
                <w:szCs w:val="24"/>
              </w:rPr>
              <w:t>units as</w:t>
            </w:r>
            <w:r w:rsidRPr="00CE4FCD">
              <w:rPr>
                <w:rFonts w:ascii="Arial" w:hAnsi="Arial" w:cs="Arial"/>
                <w:spacing w:val="-2"/>
                <w:sz w:val="24"/>
                <w:szCs w:val="24"/>
              </w:rPr>
              <w:t xml:space="preserve"> </w:t>
            </w:r>
            <w:r w:rsidRPr="00CE4FCD">
              <w:rPr>
                <w:rFonts w:ascii="Arial" w:hAnsi="Arial" w:cs="Arial"/>
                <w:sz w:val="24"/>
                <w:szCs w:val="24"/>
              </w:rPr>
              <w:t>to</w:t>
            </w:r>
            <w:r w:rsidRPr="00CE4FCD">
              <w:rPr>
                <w:rFonts w:ascii="Arial" w:hAnsi="Arial" w:cs="Arial"/>
                <w:spacing w:val="-1"/>
                <w:sz w:val="24"/>
                <w:szCs w:val="24"/>
              </w:rPr>
              <w:t xml:space="preserve"> </w:t>
            </w:r>
            <w:r w:rsidRPr="00CE4FCD">
              <w:rPr>
                <w:rFonts w:ascii="Arial" w:hAnsi="Arial" w:cs="Arial"/>
                <w:sz w:val="24"/>
                <w:szCs w:val="24"/>
              </w:rPr>
              <w:t>the</w:t>
            </w:r>
            <w:r w:rsidRPr="00CE4FCD">
              <w:rPr>
                <w:rFonts w:ascii="Arial" w:hAnsi="Arial" w:cs="Arial"/>
                <w:spacing w:val="-2"/>
                <w:sz w:val="24"/>
                <w:szCs w:val="24"/>
              </w:rPr>
              <w:t xml:space="preserve"> </w:t>
            </w:r>
            <w:r w:rsidRPr="00CE4FCD">
              <w:rPr>
                <w:rFonts w:ascii="Arial" w:hAnsi="Arial" w:cs="Arial"/>
                <w:sz w:val="24"/>
                <w:szCs w:val="24"/>
              </w:rPr>
              <w:t>use</w:t>
            </w:r>
            <w:r w:rsidRPr="00CE4FCD">
              <w:rPr>
                <w:rFonts w:ascii="Arial" w:hAnsi="Arial" w:cs="Arial"/>
                <w:spacing w:val="-1"/>
                <w:sz w:val="24"/>
                <w:szCs w:val="24"/>
              </w:rPr>
              <w:t xml:space="preserve"> </w:t>
            </w:r>
            <w:r w:rsidRPr="00CE4FCD">
              <w:rPr>
                <w:rFonts w:ascii="Arial" w:hAnsi="Arial" w:cs="Arial"/>
                <w:sz w:val="24"/>
                <w:szCs w:val="24"/>
              </w:rPr>
              <w:t>of</w:t>
            </w:r>
            <w:r w:rsidRPr="00CE4FCD">
              <w:rPr>
                <w:rFonts w:ascii="Arial" w:hAnsi="Arial" w:cs="Arial"/>
                <w:spacing w:val="-1"/>
                <w:sz w:val="24"/>
                <w:szCs w:val="24"/>
              </w:rPr>
              <w:t xml:space="preserve"> </w:t>
            </w:r>
            <w:r w:rsidRPr="00CE4FCD">
              <w:rPr>
                <w:rFonts w:ascii="Arial" w:hAnsi="Arial" w:cs="Arial"/>
                <w:sz w:val="24"/>
                <w:szCs w:val="24"/>
              </w:rPr>
              <w:t>these</w:t>
            </w:r>
            <w:r w:rsidRPr="00CE4FCD">
              <w:rPr>
                <w:rFonts w:ascii="Arial" w:hAnsi="Arial" w:cs="Arial"/>
                <w:spacing w:val="1"/>
                <w:sz w:val="24"/>
                <w:szCs w:val="24"/>
              </w:rPr>
              <w:t xml:space="preserve"> </w:t>
            </w:r>
            <w:proofErr w:type="gramStart"/>
            <w:r w:rsidRPr="00CE4FCD">
              <w:rPr>
                <w:rFonts w:ascii="Arial" w:hAnsi="Arial" w:cs="Arial"/>
                <w:spacing w:val="-2"/>
                <w:sz w:val="24"/>
                <w:szCs w:val="24"/>
              </w:rPr>
              <w:t>resources;</w:t>
            </w:r>
            <w:proofErr w:type="gramEnd"/>
          </w:p>
          <w:p w14:paraId="79B3EC28" w14:textId="77777777" w:rsidR="00CE4FCD" w:rsidRPr="00CE4FCD" w:rsidRDefault="00CE4FCD" w:rsidP="00CE4FCD">
            <w:pPr>
              <w:pStyle w:val="ListParagraph"/>
              <w:numPr>
                <w:ilvl w:val="0"/>
                <w:numId w:val="18"/>
              </w:numPr>
              <w:tabs>
                <w:tab w:val="left" w:pos="1659"/>
              </w:tabs>
              <w:ind w:left="341" w:right="42"/>
              <w:rPr>
                <w:rFonts w:ascii="Arial" w:hAnsi="Arial" w:cs="Arial"/>
                <w:sz w:val="24"/>
                <w:szCs w:val="24"/>
              </w:rPr>
            </w:pPr>
            <w:r w:rsidRPr="00CE4FCD">
              <w:rPr>
                <w:rFonts w:ascii="Arial" w:hAnsi="Arial" w:cs="Arial"/>
                <w:sz w:val="24"/>
                <w:szCs w:val="24"/>
              </w:rPr>
              <w:t>informing</w:t>
            </w:r>
            <w:r w:rsidRPr="00CE4FCD">
              <w:rPr>
                <w:rFonts w:ascii="Arial" w:hAnsi="Arial" w:cs="Arial"/>
                <w:spacing w:val="-6"/>
                <w:sz w:val="24"/>
                <w:szCs w:val="24"/>
              </w:rPr>
              <w:t xml:space="preserve"> </w:t>
            </w:r>
            <w:r w:rsidRPr="00CE4FCD">
              <w:rPr>
                <w:rFonts w:ascii="Arial" w:hAnsi="Arial" w:cs="Arial"/>
                <w:sz w:val="24"/>
                <w:szCs w:val="24"/>
              </w:rPr>
              <w:t>units</w:t>
            </w:r>
            <w:r w:rsidRPr="00CE4FCD">
              <w:rPr>
                <w:rFonts w:ascii="Arial" w:hAnsi="Arial" w:cs="Arial"/>
                <w:spacing w:val="-4"/>
                <w:sz w:val="24"/>
                <w:szCs w:val="24"/>
              </w:rPr>
              <w:t xml:space="preserve"> </w:t>
            </w:r>
            <w:r w:rsidRPr="00CE4FCD">
              <w:rPr>
                <w:rFonts w:ascii="Arial" w:hAnsi="Arial" w:cs="Arial"/>
                <w:sz w:val="24"/>
                <w:szCs w:val="24"/>
              </w:rPr>
              <w:t>of</w:t>
            </w:r>
            <w:r w:rsidRPr="00CE4FCD">
              <w:rPr>
                <w:rFonts w:ascii="Arial" w:hAnsi="Arial" w:cs="Arial"/>
                <w:spacing w:val="-5"/>
                <w:sz w:val="24"/>
                <w:szCs w:val="24"/>
              </w:rPr>
              <w:t xml:space="preserve"> </w:t>
            </w:r>
            <w:r w:rsidRPr="00CE4FCD">
              <w:rPr>
                <w:rFonts w:ascii="Arial" w:hAnsi="Arial" w:cs="Arial"/>
                <w:sz w:val="24"/>
                <w:szCs w:val="24"/>
              </w:rPr>
              <w:t>programs</w:t>
            </w:r>
            <w:r w:rsidRPr="00CE4FCD">
              <w:rPr>
                <w:rFonts w:ascii="Arial" w:hAnsi="Arial" w:cs="Arial"/>
                <w:spacing w:val="-3"/>
                <w:sz w:val="24"/>
                <w:szCs w:val="24"/>
              </w:rPr>
              <w:t xml:space="preserve"> </w:t>
            </w:r>
            <w:r w:rsidRPr="00CE4FCD">
              <w:rPr>
                <w:rFonts w:ascii="Arial" w:hAnsi="Arial" w:cs="Arial"/>
                <w:sz w:val="24"/>
                <w:szCs w:val="24"/>
              </w:rPr>
              <w:t>available</w:t>
            </w:r>
            <w:r w:rsidRPr="00CE4FCD">
              <w:rPr>
                <w:rFonts w:ascii="Arial" w:hAnsi="Arial" w:cs="Arial"/>
                <w:spacing w:val="-6"/>
                <w:sz w:val="24"/>
                <w:szCs w:val="24"/>
              </w:rPr>
              <w:t xml:space="preserve"> </w:t>
            </w:r>
            <w:r w:rsidRPr="00CE4FCD">
              <w:rPr>
                <w:rFonts w:ascii="Arial" w:hAnsi="Arial" w:cs="Arial"/>
                <w:sz w:val="24"/>
                <w:szCs w:val="24"/>
              </w:rPr>
              <w:t>through</w:t>
            </w:r>
            <w:r w:rsidRPr="00CE4FCD">
              <w:rPr>
                <w:rFonts w:ascii="Arial" w:hAnsi="Arial" w:cs="Arial"/>
                <w:spacing w:val="-5"/>
                <w:sz w:val="24"/>
                <w:szCs w:val="24"/>
              </w:rPr>
              <w:t xml:space="preserve"> </w:t>
            </w:r>
            <w:r w:rsidRPr="00CE4FCD">
              <w:rPr>
                <w:rFonts w:ascii="Arial" w:hAnsi="Arial" w:cs="Arial"/>
                <w:sz w:val="24"/>
                <w:szCs w:val="24"/>
              </w:rPr>
              <w:t>the</w:t>
            </w:r>
            <w:r w:rsidRPr="00CE4FCD">
              <w:rPr>
                <w:rFonts w:ascii="Arial" w:hAnsi="Arial" w:cs="Arial"/>
                <w:spacing w:val="-6"/>
                <w:sz w:val="24"/>
                <w:szCs w:val="24"/>
              </w:rPr>
              <w:t xml:space="preserve"> </w:t>
            </w:r>
            <w:r w:rsidRPr="00CE4FCD">
              <w:rPr>
                <w:rFonts w:ascii="Arial" w:hAnsi="Arial" w:cs="Arial"/>
                <w:sz w:val="24"/>
                <w:szCs w:val="24"/>
              </w:rPr>
              <w:t>synodical</w:t>
            </w:r>
            <w:r w:rsidRPr="00CE4FCD">
              <w:rPr>
                <w:rFonts w:ascii="Arial" w:hAnsi="Arial" w:cs="Arial"/>
                <w:spacing w:val="-6"/>
                <w:sz w:val="24"/>
                <w:szCs w:val="24"/>
              </w:rPr>
              <w:t xml:space="preserve"> </w:t>
            </w:r>
            <w:r w:rsidRPr="00CE4FCD">
              <w:rPr>
                <w:rFonts w:ascii="Arial" w:hAnsi="Arial" w:cs="Arial"/>
                <w:sz w:val="24"/>
                <w:szCs w:val="24"/>
              </w:rPr>
              <w:t>organization</w:t>
            </w:r>
            <w:r w:rsidRPr="00CE4FCD">
              <w:rPr>
                <w:rFonts w:ascii="Arial" w:hAnsi="Arial" w:cs="Arial"/>
                <w:spacing w:val="-5"/>
                <w:sz w:val="24"/>
                <w:szCs w:val="24"/>
              </w:rPr>
              <w:t xml:space="preserve"> </w:t>
            </w:r>
            <w:r w:rsidRPr="00CE4FCD">
              <w:rPr>
                <w:rFonts w:ascii="Arial" w:hAnsi="Arial" w:cs="Arial"/>
                <w:sz w:val="24"/>
                <w:szCs w:val="24"/>
              </w:rPr>
              <w:t xml:space="preserve">and presenting said programs at their </w:t>
            </w:r>
            <w:proofErr w:type="gramStart"/>
            <w:r w:rsidRPr="00CE4FCD">
              <w:rPr>
                <w:rFonts w:ascii="Arial" w:hAnsi="Arial" w:cs="Arial"/>
                <w:sz w:val="24"/>
                <w:szCs w:val="24"/>
              </w:rPr>
              <w:t>meetings;</w:t>
            </w:r>
            <w:proofErr w:type="gramEnd"/>
          </w:p>
          <w:p w14:paraId="0677A65B"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assisting</w:t>
            </w:r>
            <w:r w:rsidRPr="00CE4FCD">
              <w:rPr>
                <w:rFonts w:ascii="Arial" w:hAnsi="Arial" w:cs="Arial"/>
                <w:spacing w:val="-4"/>
                <w:sz w:val="24"/>
                <w:szCs w:val="24"/>
              </w:rPr>
              <w:t xml:space="preserve"> </w:t>
            </w:r>
            <w:r w:rsidRPr="00CE4FCD">
              <w:rPr>
                <w:rFonts w:ascii="Arial" w:hAnsi="Arial" w:cs="Arial"/>
                <w:sz w:val="24"/>
                <w:szCs w:val="24"/>
              </w:rPr>
              <w:t>with</w:t>
            </w:r>
            <w:r w:rsidRPr="00CE4FCD">
              <w:rPr>
                <w:rFonts w:ascii="Arial" w:hAnsi="Arial" w:cs="Arial"/>
                <w:spacing w:val="-2"/>
                <w:sz w:val="24"/>
                <w:szCs w:val="24"/>
              </w:rPr>
              <w:t xml:space="preserve"> </w:t>
            </w:r>
            <w:r w:rsidRPr="00CE4FCD">
              <w:rPr>
                <w:rFonts w:ascii="Arial" w:hAnsi="Arial" w:cs="Arial"/>
                <w:sz w:val="24"/>
                <w:szCs w:val="24"/>
              </w:rPr>
              <w:t>the</w:t>
            </w:r>
            <w:r w:rsidRPr="00CE4FCD">
              <w:rPr>
                <w:rFonts w:ascii="Arial" w:hAnsi="Arial" w:cs="Arial"/>
                <w:spacing w:val="-3"/>
                <w:sz w:val="24"/>
                <w:szCs w:val="24"/>
              </w:rPr>
              <w:t xml:space="preserve"> </w:t>
            </w:r>
            <w:r w:rsidRPr="00CE4FCD">
              <w:rPr>
                <w:rFonts w:ascii="Arial" w:hAnsi="Arial" w:cs="Arial"/>
                <w:sz w:val="24"/>
                <w:szCs w:val="24"/>
              </w:rPr>
              <w:t>formation of</w:t>
            </w:r>
            <w:r w:rsidRPr="00CE4FCD">
              <w:rPr>
                <w:rFonts w:ascii="Arial" w:hAnsi="Arial" w:cs="Arial"/>
                <w:spacing w:val="-2"/>
                <w:sz w:val="24"/>
                <w:szCs w:val="24"/>
              </w:rPr>
              <w:t xml:space="preserve"> </w:t>
            </w:r>
            <w:r w:rsidRPr="00CE4FCD">
              <w:rPr>
                <w:rFonts w:ascii="Arial" w:hAnsi="Arial" w:cs="Arial"/>
                <w:sz w:val="24"/>
                <w:szCs w:val="24"/>
              </w:rPr>
              <w:t>new</w:t>
            </w:r>
            <w:r w:rsidRPr="00CE4FCD">
              <w:rPr>
                <w:rFonts w:ascii="Arial" w:hAnsi="Arial" w:cs="Arial"/>
                <w:spacing w:val="-2"/>
                <w:sz w:val="24"/>
                <w:szCs w:val="24"/>
              </w:rPr>
              <w:t xml:space="preserve"> </w:t>
            </w:r>
            <w:r w:rsidRPr="00CE4FCD">
              <w:rPr>
                <w:rFonts w:ascii="Arial" w:hAnsi="Arial" w:cs="Arial"/>
                <w:sz w:val="24"/>
                <w:szCs w:val="24"/>
              </w:rPr>
              <w:t>units;</w:t>
            </w:r>
            <w:r w:rsidRPr="00CE4FCD">
              <w:rPr>
                <w:rFonts w:ascii="Arial" w:hAnsi="Arial" w:cs="Arial"/>
                <w:spacing w:val="-2"/>
                <w:sz w:val="24"/>
                <w:szCs w:val="24"/>
              </w:rPr>
              <w:t xml:space="preserve"> </w:t>
            </w:r>
            <w:r w:rsidRPr="00CE4FCD">
              <w:rPr>
                <w:rFonts w:ascii="Arial" w:hAnsi="Arial" w:cs="Arial"/>
                <w:spacing w:val="-5"/>
                <w:sz w:val="24"/>
                <w:szCs w:val="24"/>
              </w:rPr>
              <w:t>and</w:t>
            </w:r>
          </w:p>
          <w:p w14:paraId="3735B339" w14:textId="77777777" w:rsidR="00CE4FCD" w:rsidRPr="00CE4FCD" w:rsidRDefault="00CE4FCD" w:rsidP="00CE4FCD">
            <w:pPr>
              <w:pStyle w:val="ListParagraph"/>
              <w:numPr>
                <w:ilvl w:val="0"/>
                <w:numId w:val="18"/>
              </w:numPr>
              <w:tabs>
                <w:tab w:val="left" w:pos="1659"/>
              </w:tabs>
              <w:ind w:left="341"/>
              <w:rPr>
                <w:rFonts w:ascii="Arial" w:hAnsi="Arial" w:cs="Arial"/>
                <w:sz w:val="24"/>
                <w:szCs w:val="24"/>
              </w:rPr>
            </w:pPr>
            <w:r w:rsidRPr="00CE4FCD">
              <w:rPr>
                <w:rFonts w:ascii="Arial" w:hAnsi="Arial" w:cs="Arial"/>
                <w:sz w:val="24"/>
                <w:szCs w:val="24"/>
              </w:rPr>
              <w:t>communicating</w:t>
            </w:r>
            <w:r w:rsidRPr="00CE4FCD">
              <w:rPr>
                <w:rFonts w:ascii="Arial" w:hAnsi="Arial" w:cs="Arial"/>
                <w:spacing w:val="-5"/>
                <w:sz w:val="24"/>
                <w:szCs w:val="24"/>
              </w:rPr>
              <w:t xml:space="preserve"> </w:t>
            </w:r>
            <w:r w:rsidRPr="00CE4FCD">
              <w:rPr>
                <w:rFonts w:ascii="Arial" w:hAnsi="Arial" w:cs="Arial"/>
                <w:sz w:val="24"/>
                <w:szCs w:val="24"/>
              </w:rPr>
              <w:t>the</w:t>
            </w:r>
            <w:r w:rsidRPr="00CE4FCD">
              <w:rPr>
                <w:rFonts w:ascii="Arial" w:hAnsi="Arial" w:cs="Arial"/>
                <w:spacing w:val="-5"/>
                <w:sz w:val="24"/>
                <w:szCs w:val="24"/>
              </w:rPr>
              <w:t xml:space="preserve"> </w:t>
            </w:r>
            <w:r w:rsidRPr="00CE4FCD">
              <w:rPr>
                <w:rFonts w:ascii="Arial" w:hAnsi="Arial" w:cs="Arial"/>
                <w:sz w:val="24"/>
                <w:szCs w:val="24"/>
              </w:rPr>
              <w:t>emphasis</w:t>
            </w:r>
            <w:r w:rsidRPr="00CE4FCD">
              <w:rPr>
                <w:rFonts w:ascii="Arial" w:hAnsi="Arial" w:cs="Arial"/>
                <w:spacing w:val="-3"/>
                <w:sz w:val="24"/>
                <w:szCs w:val="24"/>
              </w:rPr>
              <w:t xml:space="preserve"> </w:t>
            </w:r>
            <w:r w:rsidRPr="00CE4FCD">
              <w:rPr>
                <w:rFonts w:ascii="Arial" w:hAnsi="Arial" w:cs="Arial"/>
                <w:sz w:val="24"/>
                <w:szCs w:val="24"/>
              </w:rPr>
              <w:t>selected</w:t>
            </w:r>
            <w:r w:rsidRPr="00CE4FCD">
              <w:rPr>
                <w:rFonts w:ascii="Arial" w:hAnsi="Arial" w:cs="Arial"/>
                <w:spacing w:val="-3"/>
                <w:sz w:val="24"/>
                <w:szCs w:val="24"/>
              </w:rPr>
              <w:t xml:space="preserve"> </w:t>
            </w:r>
            <w:r w:rsidRPr="00CE4FCD">
              <w:rPr>
                <w:rFonts w:ascii="Arial" w:hAnsi="Arial" w:cs="Arial"/>
                <w:sz w:val="24"/>
                <w:szCs w:val="24"/>
              </w:rPr>
              <w:t>by</w:t>
            </w:r>
            <w:r w:rsidRPr="00CE4FCD">
              <w:rPr>
                <w:rFonts w:ascii="Arial" w:hAnsi="Arial" w:cs="Arial"/>
                <w:spacing w:val="-6"/>
                <w:sz w:val="24"/>
                <w:szCs w:val="24"/>
              </w:rPr>
              <w:t xml:space="preserve"> </w:t>
            </w:r>
            <w:r w:rsidRPr="00CE4FCD">
              <w:rPr>
                <w:rFonts w:ascii="Arial" w:hAnsi="Arial" w:cs="Arial"/>
                <w:sz w:val="24"/>
                <w:szCs w:val="24"/>
              </w:rPr>
              <w:t>the</w:t>
            </w:r>
            <w:r w:rsidRPr="00CE4FCD">
              <w:rPr>
                <w:rFonts w:ascii="Arial" w:hAnsi="Arial" w:cs="Arial"/>
                <w:spacing w:val="-5"/>
                <w:sz w:val="24"/>
                <w:szCs w:val="24"/>
              </w:rPr>
              <w:t xml:space="preserve"> </w:t>
            </w:r>
            <w:r w:rsidRPr="00CE4FCD">
              <w:rPr>
                <w:rFonts w:ascii="Arial" w:hAnsi="Arial" w:cs="Arial"/>
                <w:sz w:val="24"/>
                <w:szCs w:val="24"/>
              </w:rPr>
              <w:t>synodical</w:t>
            </w:r>
            <w:r w:rsidRPr="00CE4FCD">
              <w:rPr>
                <w:rFonts w:ascii="Arial" w:hAnsi="Arial" w:cs="Arial"/>
                <w:spacing w:val="-2"/>
                <w:sz w:val="24"/>
                <w:szCs w:val="24"/>
              </w:rPr>
              <w:t xml:space="preserve"> </w:t>
            </w:r>
            <w:r w:rsidRPr="00CE4FCD">
              <w:rPr>
                <w:rFonts w:ascii="Arial" w:hAnsi="Arial" w:cs="Arial"/>
                <w:sz w:val="24"/>
                <w:szCs w:val="24"/>
              </w:rPr>
              <w:t>board</w:t>
            </w:r>
            <w:r w:rsidRPr="00CE4FCD">
              <w:rPr>
                <w:rFonts w:ascii="Arial" w:hAnsi="Arial" w:cs="Arial"/>
                <w:spacing w:val="-4"/>
                <w:sz w:val="24"/>
                <w:szCs w:val="24"/>
              </w:rPr>
              <w:t xml:space="preserve"> </w:t>
            </w:r>
            <w:r w:rsidRPr="00CE4FCD">
              <w:rPr>
                <w:rFonts w:ascii="Arial" w:hAnsi="Arial" w:cs="Arial"/>
                <w:sz w:val="24"/>
                <w:szCs w:val="24"/>
              </w:rPr>
              <w:t>for</w:t>
            </w:r>
            <w:r w:rsidRPr="00CE4FCD">
              <w:rPr>
                <w:rFonts w:ascii="Arial" w:hAnsi="Arial" w:cs="Arial"/>
                <w:spacing w:val="-5"/>
                <w:sz w:val="24"/>
                <w:szCs w:val="24"/>
              </w:rPr>
              <w:t xml:space="preserve"> </w:t>
            </w:r>
            <w:r w:rsidRPr="00CE4FCD">
              <w:rPr>
                <w:rFonts w:ascii="Arial" w:hAnsi="Arial" w:cs="Arial"/>
                <w:sz w:val="24"/>
                <w:szCs w:val="24"/>
              </w:rPr>
              <w:t>projects, programs, and events.</w:t>
            </w:r>
          </w:p>
          <w:p w14:paraId="6FD73993" w14:textId="77777777" w:rsidR="00CE4FCD" w:rsidRDefault="00CE4FCD" w:rsidP="00CE4FCD">
            <w:pPr>
              <w:pStyle w:val="BodyText"/>
              <w:ind w:left="219" w:right="700" w:firstLine="720"/>
              <w:rPr>
                <w:rFonts w:ascii="Arial" w:hAnsi="Arial" w:cs="Arial"/>
                <w:sz w:val="24"/>
                <w:szCs w:val="24"/>
              </w:rPr>
            </w:pPr>
          </w:p>
          <w:p w14:paraId="5BC57870" w14:textId="5CAF5D40" w:rsidR="00CE4FCD" w:rsidRPr="00CE4FCD" w:rsidRDefault="00C75C48" w:rsidP="00537EB1">
            <w:pPr>
              <w:pStyle w:val="BodyText"/>
              <w:rPr>
                <w:rFonts w:ascii="Arial" w:hAnsi="Arial" w:cs="Arial"/>
                <w:sz w:val="24"/>
                <w:szCs w:val="24"/>
              </w:rPr>
            </w:pPr>
            <w:r>
              <w:rPr>
                <w:rFonts w:ascii="Arial" w:hAnsi="Arial" w:cs="Arial"/>
                <w:sz w:val="24"/>
                <w:szCs w:val="24"/>
              </w:rPr>
              <w:t>E</w:t>
            </w:r>
            <w:r w:rsidR="00CE4FCD" w:rsidRPr="00CE4FCD">
              <w:rPr>
                <w:rFonts w:ascii="Arial" w:hAnsi="Arial" w:cs="Arial"/>
                <w:sz w:val="24"/>
                <w:szCs w:val="24"/>
              </w:rPr>
              <w:t>ffort</w:t>
            </w:r>
            <w:r w:rsidR="00537EB1">
              <w:rPr>
                <w:rFonts w:ascii="Arial" w:hAnsi="Arial" w:cs="Arial"/>
                <w:sz w:val="24"/>
                <w:szCs w:val="24"/>
              </w:rPr>
              <w:t>s</w:t>
            </w:r>
            <w:r w:rsidR="00CE4FCD" w:rsidRPr="00CE4FCD">
              <w:rPr>
                <w:rFonts w:ascii="Arial" w:hAnsi="Arial" w:cs="Arial"/>
                <w:sz w:val="24"/>
                <w:szCs w:val="24"/>
              </w:rPr>
              <w:t xml:space="preserve"> should be made to establish a new unit in </w:t>
            </w:r>
            <w:r>
              <w:rPr>
                <w:rFonts w:ascii="Arial" w:hAnsi="Arial" w:cs="Arial"/>
                <w:sz w:val="24"/>
                <w:szCs w:val="24"/>
              </w:rPr>
              <w:t>churches without</w:t>
            </w:r>
            <w:r w:rsidR="00537EB1">
              <w:rPr>
                <w:rFonts w:ascii="Arial" w:hAnsi="Arial" w:cs="Arial"/>
                <w:sz w:val="24"/>
                <w:szCs w:val="24"/>
              </w:rPr>
              <w:t xml:space="preserve"> one</w:t>
            </w:r>
            <w:r w:rsidR="00CE4FCD" w:rsidRPr="00CE4FCD">
              <w:rPr>
                <w:rFonts w:ascii="Arial" w:hAnsi="Arial" w:cs="Arial"/>
                <w:sz w:val="24"/>
                <w:szCs w:val="24"/>
              </w:rPr>
              <w:t>.</w:t>
            </w:r>
          </w:p>
        </w:tc>
      </w:tr>
    </w:tbl>
    <w:p w14:paraId="0A1814D0" w14:textId="58DE7638" w:rsidR="00537EB1" w:rsidRPr="007159C1" w:rsidRDefault="00537EB1" w:rsidP="00537EB1">
      <w:pPr>
        <w:spacing w:before="66"/>
        <w:ind w:left="1440"/>
        <w:jc w:val="center"/>
        <w:rPr>
          <w:rFonts w:ascii="Arial" w:hAnsi="Arial" w:cs="Arial"/>
          <w:b/>
          <w:bCs/>
          <w:sz w:val="24"/>
          <w:szCs w:val="24"/>
        </w:rPr>
      </w:pPr>
      <w:r>
        <w:rPr>
          <w:rFonts w:ascii="Arial" w:hAnsi="Arial" w:cs="Arial"/>
          <w:b/>
          <w:bCs/>
          <w:color w:val="000000"/>
          <w:sz w:val="24"/>
          <w:szCs w:val="24"/>
          <w:shd w:val="clear" w:color="auto" w:fill="F8F8F8"/>
        </w:rPr>
        <w:lastRenderedPageBreak/>
        <w:tab/>
      </w:r>
      <w:r w:rsidRPr="007159C1">
        <w:rPr>
          <w:rFonts w:ascii="Arial" w:hAnsi="Arial" w:cs="Arial"/>
          <w:b/>
          <w:bCs/>
          <w:sz w:val="24"/>
          <w:szCs w:val="24"/>
        </w:rPr>
        <w:t xml:space="preserve">About </w:t>
      </w:r>
      <w:r>
        <w:rPr>
          <w:rFonts w:ascii="Arial" w:hAnsi="Arial" w:cs="Arial"/>
          <w:b/>
          <w:bCs/>
          <w:sz w:val="24"/>
          <w:szCs w:val="24"/>
        </w:rPr>
        <w:t>Synodical Women’s Organization (continued)</w:t>
      </w:r>
    </w:p>
    <w:p w14:paraId="6AE50F5B" w14:textId="58E31D0B" w:rsidR="00537EB1" w:rsidRPr="00CE4FCD" w:rsidRDefault="00537EB1" w:rsidP="00CE4FCD">
      <w:pPr>
        <w:pStyle w:val="BodyText"/>
        <w:tabs>
          <w:tab w:val="left" w:pos="3618"/>
        </w:tabs>
        <w:ind w:left="1548" w:right="664"/>
        <w:rPr>
          <w:rFonts w:ascii="Arial" w:hAnsi="Arial" w:cs="Arial"/>
          <w:sz w:val="24"/>
          <w:szCs w:val="24"/>
        </w:rPr>
      </w:pPr>
    </w:p>
    <w:tbl>
      <w:tblPr>
        <w:tblStyle w:val="TableGrid"/>
        <w:tblW w:w="1004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7976"/>
      </w:tblGrid>
      <w:tr w:rsidR="00537EB1" w14:paraId="464192F3" w14:textId="77777777" w:rsidTr="00CE4FCD">
        <w:tc>
          <w:tcPr>
            <w:tcW w:w="2070" w:type="dxa"/>
          </w:tcPr>
          <w:p w14:paraId="0AE3A8DE" w14:textId="7825D6DD" w:rsidR="00537EB1" w:rsidRDefault="00537EB1" w:rsidP="00DE48DB">
            <w:pPr>
              <w:spacing w:before="66"/>
              <w:rPr>
                <w:rFonts w:ascii="Arial" w:hAnsi="Arial" w:cs="Arial"/>
                <w:b/>
                <w:bCs/>
                <w:color w:val="000000"/>
                <w:sz w:val="24"/>
                <w:szCs w:val="24"/>
                <w:shd w:val="clear" w:color="auto" w:fill="F8F8F8"/>
              </w:rPr>
            </w:pPr>
            <w:r>
              <w:rPr>
                <w:rFonts w:ascii="Arial" w:hAnsi="Arial" w:cs="Arial"/>
                <w:b/>
                <w:bCs/>
                <w:color w:val="000000"/>
                <w:sz w:val="24"/>
                <w:szCs w:val="24"/>
                <w:shd w:val="clear" w:color="auto" w:fill="F8F8F8"/>
              </w:rPr>
              <w:t>Active Unit Assessment</w:t>
            </w:r>
          </w:p>
        </w:tc>
        <w:tc>
          <w:tcPr>
            <w:tcW w:w="7976" w:type="dxa"/>
          </w:tcPr>
          <w:p w14:paraId="64A119A7" w14:textId="4AACE8A1" w:rsidR="00537EB1" w:rsidRPr="00537EB1" w:rsidRDefault="00537EB1" w:rsidP="00537EB1">
            <w:pPr>
              <w:pStyle w:val="BodyText"/>
              <w:rPr>
                <w:rFonts w:ascii="Arial" w:hAnsi="Arial" w:cs="Arial"/>
                <w:sz w:val="24"/>
                <w:szCs w:val="24"/>
              </w:rPr>
            </w:pPr>
            <w:r w:rsidRPr="00537EB1">
              <w:rPr>
                <w:rFonts w:ascii="Arial" w:hAnsi="Arial" w:cs="Arial"/>
                <w:sz w:val="24"/>
                <w:szCs w:val="24"/>
              </w:rPr>
              <w:t xml:space="preserve">Every three years, the churchwide office requests each synodical president verify a list of ELCA congregations in her territory, producing the most current list of those congregations having units. (SWO presidents should request a current list of congregations from the office of their Synod Bishop.) The president is asked to use this </w:t>
            </w:r>
            <w:r w:rsidR="00CC5000" w:rsidRPr="00537EB1">
              <w:rPr>
                <w:rFonts w:ascii="Arial" w:hAnsi="Arial" w:cs="Arial"/>
                <w:sz w:val="24"/>
                <w:szCs w:val="24"/>
              </w:rPr>
              <w:t>Active Unit Assessment</w:t>
            </w:r>
            <w:r w:rsidR="00CC5000">
              <w:rPr>
                <w:rFonts w:ascii="Arial" w:hAnsi="Arial" w:cs="Arial"/>
                <w:sz w:val="24"/>
                <w:szCs w:val="24"/>
              </w:rPr>
              <w:t xml:space="preserve"> </w:t>
            </w:r>
            <w:r w:rsidRPr="00537EB1">
              <w:rPr>
                <w:rFonts w:ascii="Arial" w:hAnsi="Arial" w:cs="Arial"/>
                <w:sz w:val="24"/>
                <w:szCs w:val="24"/>
              </w:rPr>
              <w:t>to establish which congregations continue to have active Women of the ELCA units. This listing is used by the churchwide organization to establish the number of voting members per synodical organization for the next triennial convention.</w:t>
            </w:r>
          </w:p>
          <w:p w14:paraId="5AD2061E" w14:textId="77777777" w:rsidR="00537EB1" w:rsidRPr="00CE4FCD" w:rsidRDefault="00537EB1" w:rsidP="00CE4FCD">
            <w:pPr>
              <w:pStyle w:val="BodyText"/>
              <w:ind w:right="664"/>
              <w:rPr>
                <w:rFonts w:ascii="Arial" w:hAnsi="Arial" w:cs="Arial"/>
                <w:sz w:val="24"/>
                <w:szCs w:val="24"/>
              </w:rPr>
            </w:pPr>
          </w:p>
        </w:tc>
      </w:tr>
    </w:tbl>
    <w:p w14:paraId="63EEF81E" w14:textId="77777777" w:rsidR="00560CF2" w:rsidRDefault="00560CF2" w:rsidP="001907B9">
      <w:pPr>
        <w:spacing w:before="66"/>
        <w:ind w:left="1440"/>
        <w:jc w:val="center"/>
        <w:rPr>
          <w:rFonts w:ascii="Arial" w:hAnsi="Arial" w:cs="Arial"/>
          <w:b/>
          <w:bCs/>
          <w:sz w:val="24"/>
          <w:szCs w:val="24"/>
        </w:rPr>
      </w:pPr>
    </w:p>
    <w:p w14:paraId="71C2B75C" w14:textId="77777777" w:rsidR="00560CF2" w:rsidRDefault="00560CF2">
      <w:pPr>
        <w:rPr>
          <w:rFonts w:ascii="Arial" w:hAnsi="Arial" w:cs="Arial"/>
          <w:b/>
          <w:bCs/>
          <w:sz w:val="24"/>
          <w:szCs w:val="24"/>
        </w:rPr>
      </w:pPr>
      <w:r>
        <w:rPr>
          <w:rFonts w:ascii="Arial" w:hAnsi="Arial" w:cs="Arial"/>
          <w:b/>
          <w:bCs/>
          <w:sz w:val="24"/>
          <w:szCs w:val="24"/>
        </w:rPr>
        <w:br w:type="page"/>
      </w:r>
    </w:p>
    <w:p w14:paraId="626765D2" w14:textId="7000D51F" w:rsidR="001907B9" w:rsidRPr="00B938C9" w:rsidRDefault="001907B9" w:rsidP="00B938C9">
      <w:pPr>
        <w:pStyle w:val="Heading1"/>
        <w:jc w:val="center"/>
        <w:rPr>
          <w:b/>
          <w:bCs/>
          <w:sz w:val="24"/>
          <w:szCs w:val="24"/>
        </w:rPr>
      </w:pPr>
      <w:bookmarkStart w:id="20" w:name="_Toc205838348"/>
      <w:r w:rsidRPr="00B938C9">
        <w:rPr>
          <w:b/>
          <w:bCs/>
          <w:sz w:val="24"/>
          <w:szCs w:val="24"/>
        </w:rPr>
        <w:lastRenderedPageBreak/>
        <w:t>Churchwide Women’s Organization</w:t>
      </w:r>
      <w:bookmarkEnd w:id="20"/>
    </w:p>
    <w:p w14:paraId="33BA036E" w14:textId="77777777" w:rsidR="001907B9" w:rsidRDefault="001907B9" w:rsidP="001907B9">
      <w:pPr>
        <w:spacing w:before="66"/>
        <w:ind w:left="1440"/>
        <w:rPr>
          <w:rFonts w:ascii="Arial" w:hAnsi="Arial" w:cs="Arial"/>
          <w:b/>
          <w:bCs/>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6702"/>
      </w:tblGrid>
      <w:tr w:rsidR="001907B9" w14:paraId="5996980B" w14:textId="77777777" w:rsidTr="00DE48DB">
        <w:tc>
          <w:tcPr>
            <w:tcW w:w="2396" w:type="dxa"/>
          </w:tcPr>
          <w:p w14:paraId="02225A26" w14:textId="77777777" w:rsidR="001907B9" w:rsidRPr="007159C1" w:rsidRDefault="001907B9" w:rsidP="00B938C9">
            <w:pPr>
              <w:pStyle w:val="Heading2"/>
              <w:ind w:left="0"/>
            </w:pPr>
            <w:bookmarkStart w:id="21" w:name="_Toc205838349"/>
            <w:r w:rsidRPr="00B938C9">
              <w:rPr>
                <w:rFonts w:ascii="Arial" w:hAnsi="Arial" w:cs="Arial"/>
                <w:b/>
                <w:bCs/>
              </w:rPr>
              <w:t>Mission</w:t>
            </w:r>
            <w:r w:rsidRPr="007159C1">
              <w:t>:</w:t>
            </w:r>
            <w:bookmarkEnd w:id="21"/>
          </w:p>
        </w:tc>
        <w:tc>
          <w:tcPr>
            <w:tcW w:w="6804" w:type="dxa"/>
          </w:tcPr>
          <w:p w14:paraId="7AE90658" w14:textId="77777777" w:rsidR="001907B9" w:rsidRPr="007159C1" w:rsidRDefault="001907B9" w:rsidP="00DE48DB">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Mobilizing women to act boldly on their faith in Jesus Christ.</w:t>
            </w:r>
          </w:p>
          <w:p w14:paraId="58A5540F" w14:textId="77777777" w:rsidR="001907B9" w:rsidRPr="007159C1" w:rsidRDefault="001907B9" w:rsidP="00DE48DB">
            <w:pPr>
              <w:spacing w:before="66"/>
              <w:rPr>
                <w:rFonts w:ascii="Arial" w:hAnsi="Arial" w:cs="Arial"/>
                <w:b/>
                <w:bCs/>
                <w:sz w:val="24"/>
                <w:szCs w:val="24"/>
              </w:rPr>
            </w:pPr>
          </w:p>
        </w:tc>
      </w:tr>
      <w:tr w:rsidR="001907B9" w14:paraId="4BD8A5C9" w14:textId="77777777" w:rsidTr="00DE48DB">
        <w:tc>
          <w:tcPr>
            <w:tcW w:w="2396" w:type="dxa"/>
          </w:tcPr>
          <w:p w14:paraId="0153BA9D" w14:textId="77777777" w:rsidR="001907B9" w:rsidRPr="007159C1" w:rsidRDefault="001907B9" w:rsidP="00B938C9">
            <w:pPr>
              <w:pStyle w:val="Heading2"/>
              <w:ind w:left="0"/>
            </w:pPr>
            <w:bookmarkStart w:id="22" w:name="_Toc205838350"/>
            <w:r w:rsidRPr="00B938C9">
              <w:rPr>
                <w:rFonts w:ascii="Arial" w:hAnsi="Arial" w:cs="Arial"/>
                <w:b/>
                <w:bCs/>
                <w:shd w:val="clear" w:color="auto" w:fill="F8F8F8"/>
              </w:rPr>
              <w:t>Purpose</w:t>
            </w:r>
            <w:r w:rsidRPr="007159C1">
              <w:rPr>
                <w:shd w:val="clear" w:color="auto" w:fill="F8F8F8"/>
              </w:rPr>
              <w:t>:</w:t>
            </w:r>
            <w:bookmarkEnd w:id="22"/>
          </w:p>
        </w:tc>
        <w:tc>
          <w:tcPr>
            <w:tcW w:w="6804" w:type="dxa"/>
          </w:tcPr>
          <w:p w14:paraId="042AB9A2" w14:textId="77777777" w:rsidR="001907B9" w:rsidRPr="007159C1" w:rsidRDefault="001907B9" w:rsidP="00DE48DB">
            <w:pPr>
              <w:spacing w:before="66"/>
              <w:rPr>
                <w:rFonts w:ascii="Arial" w:hAnsi="Arial" w:cs="Arial"/>
                <w:color w:val="000000"/>
                <w:sz w:val="24"/>
                <w:szCs w:val="24"/>
                <w:shd w:val="clear" w:color="auto" w:fill="F8F8F8"/>
              </w:rPr>
            </w:pPr>
            <w:r w:rsidRPr="007159C1">
              <w:rPr>
                <w:rFonts w:ascii="Arial" w:hAnsi="Arial" w:cs="Arial"/>
                <w:color w:val="000000"/>
                <w:sz w:val="24"/>
                <w:szCs w:val="24"/>
                <w:shd w:val="clear" w:color="auto" w:fill="F8F8F8"/>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p w14:paraId="76202FDA" w14:textId="77777777" w:rsidR="001907B9" w:rsidRPr="007159C1" w:rsidRDefault="001907B9" w:rsidP="00DE48DB">
            <w:pPr>
              <w:spacing w:before="66"/>
              <w:rPr>
                <w:rFonts w:ascii="Arial" w:hAnsi="Arial" w:cs="Arial"/>
                <w:b/>
                <w:bCs/>
                <w:sz w:val="24"/>
                <w:szCs w:val="24"/>
              </w:rPr>
            </w:pPr>
          </w:p>
        </w:tc>
      </w:tr>
      <w:tr w:rsidR="006B6E81" w14:paraId="433054BF" w14:textId="77777777" w:rsidTr="00DE48DB">
        <w:tc>
          <w:tcPr>
            <w:tcW w:w="2396" w:type="dxa"/>
          </w:tcPr>
          <w:p w14:paraId="7374879C" w14:textId="20BAC57A" w:rsidR="006B6E81" w:rsidRPr="00B938C9" w:rsidRDefault="006B6E81" w:rsidP="00B938C9">
            <w:pPr>
              <w:pStyle w:val="Heading2"/>
              <w:ind w:left="0"/>
              <w:rPr>
                <w:rFonts w:ascii="Arial" w:hAnsi="Arial" w:cs="Arial"/>
                <w:b/>
                <w:bCs/>
                <w:shd w:val="clear" w:color="auto" w:fill="F8F8F8"/>
              </w:rPr>
            </w:pPr>
            <w:bookmarkStart w:id="23" w:name="_Toc205838351"/>
            <w:r w:rsidRPr="00B938C9">
              <w:rPr>
                <w:rFonts w:ascii="Arial" w:hAnsi="Arial" w:cs="Arial"/>
                <w:b/>
                <w:bCs/>
                <w:shd w:val="clear" w:color="auto" w:fill="F8F8F8"/>
              </w:rPr>
              <w:t>Responsibilities</w:t>
            </w:r>
            <w:bookmarkEnd w:id="23"/>
          </w:p>
        </w:tc>
        <w:tc>
          <w:tcPr>
            <w:tcW w:w="6804" w:type="dxa"/>
          </w:tcPr>
          <w:p w14:paraId="1C147F89" w14:textId="77777777" w:rsidR="006B6E81" w:rsidRDefault="006B6E81" w:rsidP="006B6E81">
            <w:pPr>
              <w:pStyle w:val="BodyText"/>
              <w:numPr>
                <w:ilvl w:val="0"/>
                <w:numId w:val="19"/>
              </w:numPr>
              <w:ind w:left="375"/>
              <w:rPr>
                <w:rFonts w:ascii="Arial" w:hAnsi="Arial" w:cs="Arial"/>
                <w:sz w:val="24"/>
                <w:szCs w:val="24"/>
              </w:rPr>
            </w:pPr>
            <w:r w:rsidRPr="006B6E81">
              <w:rPr>
                <w:rFonts w:ascii="Arial" w:hAnsi="Arial" w:cs="Arial"/>
                <w:sz w:val="24"/>
                <w:szCs w:val="24"/>
              </w:rPr>
              <w:t>The churchwide organization exists to support women in units as they carry out our shared mission and purpose.</w:t>
            </w:r>
          </w:p>
          <w:p w14:paraId="5377CC0D" w14:textId="77777777" w:rsidR="006B6E81" w:rsidRPr="006B6E81" w:rsidRDefault="006B6E81" w:rsidP="006B6E81">
            <w:pPr>
              <w:pStyle w:val="BodyText"/>
              <w:numPr>
                <w:ilvl w:val="0"/>
                <w:numId w:val="19"/>
              </w:numPr>
              <w:ind w:left="375"/>
              <w:rPr>
                <w:rFonts w:ascii="Arial" w:hAnsi="Arial" w:cs="Arial"/>
                <w:sz w:val="24"/>
                <w:szCs w:val="24"/>
              </w:rPr>
            </w:pPr>
            <w:r w:rsidRPr="006B6E81">
              <w:rPr>
                <w:rFonts w:ascii="Arial" w:hAnsi="Arial" w:cs="Arial"/>
                <w:sz w:val="24"/>
                <w:szCs w:val="24"/>
              </w:rPr>
              <w:t>The churchwide organization also coordinates the ministry of women across the church, exercising many functions and responsibilities.</w:t>
            </w:r>
            <w:r w:rsidRPr="006B6E81">
              <w:rPr>
                <w:rFonts w:ascii="Arial" w:hAnsi="Arial" w:cs="Arial"/>
                <w:spacing w:val="-5"/>
                <w:sz w:val="24"/>
                <w:szCs w:val="24"/>
              </w:rPr>
              <w:t xml:space="preserve"> </w:t>
            </w:r>
          </w:p>
          <w:p w14:paraId="4FD1D55B" w14:textId="77777777" w:rsidR="006B6E81" w:rsidRDefault="006B6E81" w:rsidP="006B6E81">
            <w:pPr>
              <w:pStyle w:val="BodyText"/>
              <w:numPr>
                <w:ilvl w:val="0"/>
                <w:numId w:val="19"/>
              </w:numPr>
              <w:ind w:left="375"/>
              <w:rPr>
                <w:rFonts w:ascii="Arial" w:hAnsi="Arial" w:cs="Arial"/>
                <w:sz w:val="24"/>
                <w:szCs w:val="24"/>
              </w:rPr>
            </w:pPr>
            <w:r w:rsidRPr="006B6E81">
              <w:rPr>
                <w:rFonts w:ascii="Arial" w:hAnsi="Arial" w:cs="Arial"/>
                <w:sz w:val="24"/>
                <w:szCs w:val="24"/>
              </w:rPr>
              <w:t>The</w:t>
            </w:r>
            <w:r w:rsidRPr="006B6E81">
              <w:rPr>
                <w:rFonts w:ascii="Arial" w:hAnsi="Arial" w:cs="Arial"/>
                <w:spacing w:val="-3"/>
                <w:sz w:val="24"/>
                <w:szCs w:val="24"/>
              </w:rPr>
              <w:t xml:space="preserve"> </w:t>
            </w:r>
            <w:r w:rsidRPr="006B6E81">
              <w:rPr>
                <w:rFonts w:ascii="Arial" w:hAnsi="Arial" w:cs="Arial"/>
                <w:sz w:val="24"/>
                <w:szCs w:val="24"/>
              </w:rPr>
              <w:t>legislative</w:t>
            </w:r>
            <w:r w:rsidRPr="006B6E81">
              <w:rPr>
                <w:rFonts w:ascii="Arial" w:hAnsi="Arial" w:cs="Arial"/>
                <w:spacing w:val="-6"/>
                <w:sz w:val="24"/>
                <w:szCs w:val="24"/>
              </w:rPr>
              <w:t xml:space="preserve"> </w:t>
            </w:r>
            <w:r w:rsidRPr="006B6E81">
              <w:rPr>
                <w:rFonts w:ascii="Arial" w:hAnsi="Arial" w:cs="Arial"/>
                <w:sz w:val="24"/>
                <w:szCs w:val="24"/>
              </w:rPr>
              <w:t>function</w:t>
            </w:r>
            <w:r w:rsidRPr="006B6E81">
              <w:rPr>
                <w:rFonts w:ascii="Arial" w:hAnsi="Arial" w:cs="Arial"/>
                <w:spacing w:val="-2"/>
                <w:sz w:val="24"/>
                <w:szCs w:val="24"/>
              </w:rPr>
              <w:t xml:space="preserve"> </w:t>
            </w:r>
            <w:r w:rsidRPr="006B6E81">
              <w:rPr>
                <w:rFonts w:ascii="Arial" w:hAnsi="Arial" w:cs="Arial"/>
                <w:sz w:val="24"/>
                <w:szCs w:val="24"/>
              </w:rPr>
              <w:t>of</w:t>
            </w:r>
            <w:r w:rsidRPr="006B6E81">
              <w:rPr>
                <w:rFonts w:ascii="Arial" w:hAnsi="Arial" w:cs="Arial"/>
                <w:spacing w:val="-5"/>
                <w:sz w:val="24"/>
                <w:szCs w:val="24"/>
              </w:rPr>
              <w:t xml:space="preserve"> </w:t>
            </w:r>
            <w:r w:rsidRPr="006B6E81">
              <w:rPr>
                <w:rFonts w:ascii="Arial" w:hAnsi="Arial" w:cs="Arial"/>
                <w:sz w:val="24"/>
                <w:szCs w:val="24"/>
              </w:rPr>
              <w:t>the</w:t>
            </w:r>
            <w:r w:rsidRPr="006B6E81">
              <w:rPr>
                <w:rFonts w:ascii="Arial" w:hAnsi="Arial" w:cs="Arial"/>
                <w:spacing w:val="-6"/>
                <w:sz w:val="24"/>
                <w:szCs w:val="24"/>
              </w:rPr>
              <w:t xml:space="preserve"> </w:t>
            </w:r>
            <w:r w:rsidRPr="006B6E81">
              <w:rPr>
                <w:rFonts w:ascii="Arial" w:hAnsi="Arial" w:cs="Arial"/>
                <w:sz w:val="24"/>
                <w:szCs w:val="24"/>
              </w:rPr>
              <w:t>churchwide</w:t>
            </w:r>
            <w:r w:rsidRPr="006B6E81">
              <w:rPr>
                <w:rFonts w:ascii="Arial" w:hAnsi="Arial" w:cs="Arial"/>
                <w:spacing w:val="-3"/>
                <w:sz w:val="24"/>
                <w:szCs w:val="24"/>
              </w:rPr>
              <w:t xml:space="preserve"> </w:t>
            </w:r>
            <w:r w:rsidRPr="006B6E81">
              <w:rPr>
                <w:rFonts w:ascii="Arial" w:hAnsi="Arial" w:cs="Arial"/>
                <w:sz w:val="24"/>
                <w:szCs w:val="24"/>
              </w:rPr>
              <w:t>women’s</w:t>
            </w:r>
            <w:r w:rsidRPr="006B6E81">
              <w:rPr>
                <w:rFonts w:ascii="Arial" w:hAnsi="Arial" w:cs="Arial"/>
                <w:spacing w:val="-4"/>
                <w:sz w:val="24"/>
                <w:szCs w:val="24"/>
              </w:rPr>
              <w:t xml:space="preserve"> </w:t>
            </w:r>
            <w:r w:rsidRPr="006B6E81">
              <w:rPr>
                <w:rFonts w:ascii="Arial" w:hAnsi="Arial" w:cs="Arial"/>
                <w:sz w:val="24"/>
                <w:szCs w:val="24"/>
              </w:rPr>
              <w:t>organization</w:t>
            </w:r>
            <w:r w:rsidRPr="006B6E81">
              <w:rPr>
                <w:rFonts w:ascii="Arial" w:hAnsi="Arial" w:cs="Arial"/>
                <w:spacing w:val="-2"/>
                <w:sz w:val="24"/>
                <w:szCs w:val="24"/>
              </w:rPr>
              <w:t xml:space="preserve"> </w:t>
            </w:r>
            <w:r w:rsidRPr="006B6E81">
              <w:rPr>
                <w:rFonts w:ascii="Arial" w:hAnsi="Arial" w:cs="Arial"/>
                <w:sz w:val="24"/>
                <w:szCs w:val="24"/>
              </w:rPr>
              <w:t>is</w:t>
            </w:r>
            <w:r w:rsidRPr="006B6E81">
              <w:rPr>
                <w:rFonts w:ascii="Arial" w:hAnsi="Arial" w:cs="Arial"/>
                <w:spacing w:val="-6"/>
                <w:sz w:val="24"/>
                <w:szCs w:val="24"/>
              </w:rPr>
              <w:t xml:space="preserve"> </w:t>
            </w:r>
            <w:r w:rsidRPr="006B6E81">
              <w:rPr>
                <w:rFonts w:ascii="Arial" w:hAnsi="Arial" w:cs="Arial"/>
                <w:sz w:val="24"/>
                <w:szCs w:val="24"/>
              </w:rPr>
              <w:t>fulfilled by the triennial convention, with the executive board members (elected volunteers) exercising interim legislative authority</w:t>
            </w:r>
            <w:r w:rsidRPr="006B6E81">
              <w:rPr>
                <w:rFonts w:ascii="Arial" w:hAnsi="Arial" w:cs="Arial"/>
                <w:spacing w:val="-1"/>
                <w:sz w:val="24"/>
                <w:szCs w:val="24"/>
              </w:rPr>
              <w:t xml:space="preserve"> </w:t>
            </w:r>
            <w:r w:rsidRPr="006B6E81">
              <w:rPr>
                <w:rFonts w:ascii="Arial" w:hAnsi="Arial" w:cs="Arial"/>
                <w:sz w:val="24"/>
                <w:szCs w:val="24"/>
              </w:rPr>
              <w:t xml:space="preserve">and serving as the board of directors. </w:t>
            </w:r>
          </w:p>
          <w:p w14:paraId="6B10F293" w14:textId="77777777" w:rsidR="006B6E81" w:rsidRDefault="006B6E81" w:rsidP="006B6E81">
            <w:pPr>
              <w:pStyle w:val="BodyText"/>
              <w:numPr>
                <w:ilvl w:val="0"/>
                <w:numId w:val="19"/>
              </w:numPr>
              <w:ind w:left="375"/>
              <w:rPr>
                <w:rFonts w:ascii="Arial" w:hAnsi="Arial" w:cs="Arial"/>
                <w:sz w:val="24"/>
                <w:szCs w:val="24"/>
              </w:rPr>
            </w:pPr>
            <w:r w:rsidRPr="006B6E81">
              <w:rPr>
                <w:rFonts w:ascii="Arial" w:hAnsi="Arial" w:cs="Arial"/>
                <w:sz w:val="24"/>
                <w:szCs w:val="24"/>
              </w:rPr>
              <w:t xml:space="preserve">The executive board provides vision and enacts policies which are brought to life by staff. </w:t>
            </w:r>
          </w:p>
          <w:p w14:paraId="3836A78C" w14:textId="3A8713D7" w:rsidR="006B6E81" w:rsidRPr="006B6E81" w:rsidRDefault="006B6E81" w:rsidP="006B6E81">
            <w:pPr>
              <w:pStyle w:val="BodyText"/>
              <w:numPr>
                <w:ilvl w:val="0"/>
                <w:numId w:val="19"/>
              </w:numPr>
              <w:ind w:left="375"/>
              <w:rPr>
                <w:rFonts w:ascii="Arial" w:hAnsi="Arial" w:cs="Arial"/>
                <w:sz w:val="24"/>
                <w:szCs w:val="24"/>
              </w:rPr>
            </w:pPr>
            <w:r w:rsidRPr="006B6E81">
              <w:rPr>
                <w:rFonts w:ascii="Arial" w:hAnsi="Arial" w:cs="Arial"/>
                <w:sz w:val="24"/>
                <w:szCs w:val="24"/>
              </w:rPr>
              <w:t>The executive director and staff plan a comprehensive program that supports women within the organization as they live out Women of the ELCA’s mission and purpose. This plan involves leadership development, communication resources and networks, racial justice resources and</w:t>
            </w:r>
            <w:r w:rsidRPr="006B6E81">
              <w:rPr>
                <w:rFonts w:ascii="Arial" w:hAnsi="Arial" w:cs="Arial"/>
                <w:spacing w:val="-5"/>
                <w:sz w:val="24"/>
                <w:szCs w:val="24"/>
              </w:rPr>
              <w:t xml:space="preserve"> </w:t>
            </w:r>
            <w:r w:rsidRPr="006B6E81">
              <w:rPr>
                <w:rFonts w:ascii="Arial" w:hAnsi="Arial" w:cs="Arial"/>
                <w:sz w:val="24"/>
                <w:szCs w:val="24"/>
              </w:rPr>
              <w:t>network,</w:t>
            </w:r>
            <w:r w:rsidRPr="006B6E81">
              <w:rPr>
                <w:rFonts w:ascii="Arial" w:hAnsi="Arial" w:cs="Arial"/>
                <w:spacing w:val="-3"/>
                <w:sz w:val="24"/>
                <w:szCs w:val="24"/>
              </w:rPr>
              <w:t xml:space="preserve"> </w:t>
            </w:r>
            <w:r w:rsidRPr="006B6E81">
              <w:rPr>
                <w:rFonts w:ascii="Arial" w:hAnsi="Arial" w:cs="Arial"/>
                <w:sz w:val="24"/>
                <w:szCs w:val="24"/>
              </w:rPr>
              <w:t>global</w:t>
            </w:r>
            <w:r w:rsidRPr="006B6E81">
              <w:rPr>
                <w:rFonts w:ascii="Arial" w:hAnsi="Arial" w:cs="Arial"/>
                <w:spacing w:val="-6"/>
                <w:sz w:val="24"/>
                <w:szCs w:val="24"/>
              </w:rPr>
              <w:t xml:space="preserve"> </w:t>
            </w:r>
            <w:r w:rsidRPr="006B6E81">
              <w:rPr>
                <w:rFonts w:ascii="Arial" w:hAnsi="Arial" w:cs="Arial"/>
                <w:sz w:val="24"/>
                <w:szCs w:val="24"/>
              </w:rPr>
              <w:t>education,</w:t>
            </w:r>
            <w:r w:rsidRPr="006B6E81">
              <w:rPr>
                <w:rFonts w:ascii="Arial" w:hAnsi="Arial" w:cs="Arial"/>
                <w:spacing w:val="-6"/>
                <w:sz w:val="24"/>
                <w:szCs w:val="24"/>
              </w:rPr>
              <w:t xml:space="preserve"> </w:t>
            </w:r>
            <w:r w:rsidRPr="006B6E81">
              <w:rPr>
                <w:rFonts w:ascii="Arial" w:hAnsi="Arial" w:cs="Arial"/>
                <w:sz w:val="24"/>
                <w:szCs w:val="24"/>
              </w:rPr>
              <w:t>a</w:t>
            </w:r>
            <w:r w:rsidRPr="006B6E81">
              <w:rPr>
                <w:rFonts w:ascii="Arial" w:hAnsi="Arial" w:cs="Arial"/>
                <w:spacing w:val="-3"/>
                <w:sz w:val="24"/>
                <w:szCs w:val="24"/>
              </w:rPr>
              <w:t xml:space="preserve"> </w:t>
            </w:r>
            <w:r w:rsidRPr="006B6E81">
              <w:rPr>
                <w:rFonts w:ascii="Arial" w:hAnsi="Arial" w:cs="Arial"/>
                <w:sz w:val="24"/>
                <w:szCs w:val="24"/>
              </w:rPr>
              <w:t>health</w:t>
            </w:r>
            <w:r w:rsidRPr="006B6E81">
              <w:rPr>
                <w:rFonts w:ascii="Arial" w:hAnsi="Arial" w:cs="Arial"/>
                <w:spacing w:val="-3"/>
                <w:sz w:val="24"/>
                <w:szCs w:val="24"/>
              </w:rPr>
              <w:t xml:space="preserve"> </w:t>
            </w:r>
            <w:r w:rsidRPr="006B6E81">
              <w:rPr>
                <w:rFonts w:ascii="Arial" w:hAnsi="Arial" w:cs="Arial"/>
                <w:sz w:val="24"/>
                <w:szCs w:val="24"/>
              </w:rPr>
              <w:t>initiative,</w:t>
            </w:r>
            <w:r w:rsidRPr="006B6E81">
              <w:rPr>
                <w:rFonts w:ascii="Arial" w:hAnsi="Arial" w:cs="Arial"/>
                <w:spacing w:val="-4"/>
                <w:sz w:val="24"/>
                <w:szCs w:val="24"/>
              </w:rPr>
              <w:t xml:space="preserve"> </w:t>
            </w:r>
            <w:r w:rsidRPr="006B6E81">
              <w:rPr>
                <w:rFonts w:ascii="Arial" w:hAnsi="Arial" w:cs="Arial"/>
                <w:sz w:val="24"/>
                <w:szCs w:val="24"/>
              </w:rPr>
              <w:t>financial</w:t>
            </w:r>
            <w:r w:rsidRPr="006B6E81">
              <w:rPr>
                <w:rFonts w:ascii="Arial" w:hAnsi="Arial" w:cs="Arial"/>
                <w:spacing w:val="-3"/>
                <w:sz w:val="24"/>
                <w:szCs w:val="24"/>
              </w:rPr>
              <w:t xml:space="preserve"> </w:t>
            </w:r>
            <w:r w:rsidRPr="006B6E81">
              <w:rPr>
                <w:rFonts w:ascii="Arial" w:hAnsi="Arial" w:cs="Arial"/>
                <w:sz w:val="24"/>
                <w:szCs w:val="24"/>
              </w:rPr>
              <w:t>support,</w:t>
            </w:r>
            <w:r w:rsidRPr="006B6E81">
              <w:rPr>
                <w:rFonts w:ascii="Arial" w:hAnsi="Arial" w:cs="Arial"/>
                <w:spacing w:val="-6"/>
                <w:sz w:val="24"/>
                <w:szCs w:val="24"/>
              </w:rPr>
              <w:t xml:space="preserve"> </w:t>
            </w:r>
            <w:r w:rsidRPr="006B6E81">
              <w:rPr>
                <w:rFonts w:ascii="Arial" w:hAnsi="Arial" w:cs="Arial"/>
                <w:sz w:val="24"/>
                <w:szCs w:val="24"/>
              </w:rPr>
              <w:t>program</w:t>
            </w:r>
            <w:r w:rsidRPr="006B6E81">
              <w:rPr>
                <w:rFonts w:ascii="Arial" w:hAnsi="Arial" w:cs="Arial"/>
                <w:spacing w:val="-3"/>
                <w:sz w:val="24"/>
                <w:szCs w:val="24"/>
              </w:rPr>
              <w:t xml:space="preserve"> </w:t>
            </w:r>
            <w:r w:rsidRPr="006B6E81">
              <w:rPr>
                <w:rFonts w:ascii="Arial" w:hAnsi="Arial" w:cs="Arial"/>
                <w:sz w:val="24"/>
                <w:szCs w:val="24"/>
              </w:rPr>
              <w:t>resources,</w:t>
            </w:r>
            <w:r w:rsidRPr="006B6E81">
              <w:rPr>
                <w:rFonts w:ascii="Arial" w:hAnsi="Arial" w:cs="Arial"/>
                <w:spacing w:val="-3"/>
                <w:sz w:val="24"/>
                <w:szCs w:val="24"/>
              </w:rPr>
              <w:t xml:space="preserve"> </w:t>
            </w:r>
            <w:r w:rsidRPr="006B6E81">
              <w:rPr>
                <w:rFonts w:ascii="Arial" w:hAnsi="Arial" w:cs="Arial"/>
                <w:sz w:val="24"/>
                <w:szCs w:val="24"/>
              </w:rPr>
              <w:t xml:space="preserve">and </w:t>
            </w:r>
            <w:r w:rsidRPr="006B6E81">
              <w:rPr>
                <w:rFonts w:ascii="Arial" w:hAnsi="Arial" w:cs="Arial"/>
                <w:spacing w:val="-2"/>
                <w:sz w:val="24"/>
                <w:szCs w:val="24"/>
              </w:rPr>
              <w:t>more.</w:t>
            </w:r>
          </w:p>
          <w:p w14:paraId="58836115" w14:textId="77777777" w:rsidR="006B6E81" w:rsidRPr="007159C1" w:rsidRDefault="006B6E81" w:rsidP="00DE48DB">
            <w:pPr>
              <w:spacing w:before="66"/>
              <w:rPr>
                <w:rFonts w:ascii="Arial" w:hAnsi="Arial" w:cs="Arial"/>
                <w:color w:val="000000"/>
                <w:sz w:val="24"/>
                <w:szCs w:val="24"/>
                <w:shd w:val="clear" w:color="auto" w:fill="F8F8F8"/>
              </w:rPr>
            </w:pPr>
          </w:p>
        </w:tc>
      </w:tr>
    </w:tbl>
    <w:p w14:paraId="0598A9B1" w14:textId="23B61504" w:rsidR="00711E07" w:rsidRDefault="00711E07" w:rsidP="00776AE3">
      <w:pPr>
        <w:spacing w:before="66"/>
        <w:rPr>
          <w:rFonts w:ascii="Arial"/>
          <w:sz w:val="24"/>
        </w:rPr>
      </w:pPr>
    </w:p>
    <w:p w14:paraId="44802C0E" w14:textId="1FF0F5D9" w:rsidR="009B76DF" w:rsidRDefault="009B76DF" w:rsidP="009B76DF">
      <w:pPr>
        <w:spacing w:before="66"/>
        <w:ind w:left="1440"/>
        <w:rPr>
          <w:rFonts w:ascii="Arial"/>
          <w:sz w:val="24"/>
        </w:rPr>
      </w:pPr>
    </w:p>
    <w:p w14:paraId="31A422E6" w14:textId="77777777" w:rsidR="009B76DF" w:rsidRDefault="009B76DF">
      <w:pPr>
        <w:rPr>
          <w:rFonts w:ascii="Arial"/>
          <w:sz w:val="24"/>
        </w:rPr>
      </w:pPr>
      <w:r>
        <w:rPr>
          <w:rFonts w:ascii="Arial"/>
          <w:sz w:val="24"/>
        </w:rPr>
        <w:br w:type="page"/>
      </w:r>
    </w:p>
    <w:p w14:paraId="1B37BF43" w14:textId="2CC2F358" w:rsidR="00292A20" w:rsidRPr="00C47095" w:rsidRDefault="00292A20" w:rsidP="00FD2EC7">
      <w:pPr>
        <w:pStyle w:val="Heading1"/>
        <w:jc w:val="center"/>
        <w:rPr>
          <w:b/>
          <w:bCs/>
        </w:rPr>
      </w:pPr>
      <w:bookmarkStart w:id="24" w:name="_Toc205838352"/>
      <w:r w:rsidRPr="00C47095">
        <w:rPr>
          <w:b/>
          <w:bCs/>
        </w:rPr>
        <w:lastRenderedPageBreak/>
        <w:t xml:space="preserve">FORMS – refer to </w:t>
      </w:r>
      <w:hyperlink r:id="rId20" w:history="1">
        <w:r w:rsidRPr="00C47095">
          <w:rPr>
            <w:rStyle w:val="Hyperlink"/>
            <w:b/>
            <w:bCs/>
            <w:sz w:val="24"/>
          </w:rPr>
          <w:t>https://www.ntnllutheranwomen.org</w:t>
        </w:r>
        <w:bookmarkEnd w:id="24"/>
      </w:hyperlink>
    </w:p>
    <w:p w14:paraId="14091817" w14:textId="463A51A8" w:rsidR="00292A20" w:rsidRDefault="004D5A15" w:rsidP="00292A20">
      <w:pPr>
        <w:pStyle w:val="ListParagraph"/>
        <w:numPr>
          <w:ilvl w:val="0"/>
          <w:numId w:val="23"/>
        </w:numPr>
        <w:spacing w:before="66"/>
        <w:rPr>
          <w:rFonts w:ascii="Arial"/>
          <w:sz w:val="24"/>
        </w:rPr>
      </w:pPr>
      <w:r>
        <w:rPr>
          <w:rFonts w:ascii="Arial"/>
          <w:sz w:val="24"/>
        </w:rPr>
        <w:t>Retreat Agenda Template</w:t>
      </w:r>
    </w:p>
    <w:p w14:paraId="51B78A2D" w14:textId="79ECA774" w:rsidR="00292A20" w:rsidRDefault="004D5A15" w:rsidP="00292A20">
      <w:pPr>
        <w:pStyle w:val="ListParagraph"/>
        <w:numPr>
          <w:ilvl w:val="0"/>
          <w:numId w:val="23"/>
        </w:numPr>
        <w:spacing w:before="66"/>
        <w:rPr>
          <w:rFonts w:ascii="Arial"/>
          <w:sz w:val="24"/>
        </w:rPr>
      </w:pPr>
      <w:r>
        <w:rPr>
          <w:rFonts w:ascii="Arial"/>
          <w:sz w:val="24"/>
        </w:rPr>
        <w:t>Retreat Outline Worksheet</w:t>
      </w:r>
    </w:p>
    <w:p w14:paraId="4DFB0B34" w14:textId="55BB750B" w:rsidR="00292A20" w:rsidRDefault="004D5A15" w:rsidP="00292A20">
      <w:pPr>
        <w:pStyle w:val="ListParagraph"/>
        <w:numPr>
          <w:ilvl w:val="0"/>
          <w:numId w:val="23"/>
        </w:numPr>
        <w:spacing w:before="66"/>
        <w:rPr>
          <w:rFonts w:ascii="Arial"/>
          <w:sz w:val="24"/>
        </w:rPr>
      </w:pPr>
      <w:r>
        <w:rPr>
          <w:rFonts w:ascii="Arial"/>
          <w:sz w:val="24"/>
        </w:rPr>
        <w:t>Retreat Registration Template</w:t>
      </w:r>
    </w:p>
    <w:p w14:paraId="00890E0D" w14:textId="1B8A58D5" w:rsidR="00292A20" w:rsidRDefault="004D5A15" w:rsidP="00292A20">
      <w:pPr>
        <w:pStyle w:val="ListParagraph"/>
        <w:numPr>
          <w:ilvl w:val="0"/>
          <w:numId w:val="23"/>
        </w:numPr>
        <w:spacing w:before="66"/>
        <w:rPr>
          <w:rFonts w:ascii="Arial"/>
          <w:sz w:val="24"/>
        </w:rPr>
      </w:pPr>
      <w:r>
        <w:rPr>
          <w:rFonts w:ascii="Arial"/>
          <w:sz w:val="24"/>
        </w:rPr>
        <w:t>Retreat Survey Template</w:t>
      </w:r>
    </w:p>
    <w:p w14:paraId="18C62B68" w14:textId="0E657FA8" w:rsidR="00427CD3" w:rsidRPr="00292A20" w:rsidRDefault="00427CD3" w:rsidP="00292A20">
      <w:pPr>
        <w:pStyle w:val="ListParagraph"/>
        <w:numPr>
          <w:ilvl w:val="0"/>
          <w:numId w:val="23"/>
        </w:numPr>
        <w:spacing w:before="66"/>
        <w:rPr>
          <w:rFonts w:ascii="Arial"/>
          <w:sz w:val="24"/>
        </w:rPr>
      </w:pPr>
      <w:r>
        <w:rPr>
          <w:rFonts w:ascii="Arial"/>
          <w:sz w:val="24"/>
        </w:rPr>
        <w:t>Retreat Registrations Template tracking in Excel</w:t>
      </w:r>
    </w:p>
    <w:sectPr w:rsidR="00427CD3" w:rsidRPr="00292A20" w:rsidSect="004D5A15">
      <w:pgSz w:w="12240" w:h="15840"/>
      <w:pgMar w:top="1280" w:right="1650" w:bottom="0" w:left="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904D7" w14:textId="77777777" w:rsidR="00904B14" w:rsidRDefault="00904B14" w:rsidP="001907B9">
      <w:r>
        <w:separator/>
      </w:r>
    </w:p>
  </w:endnote>
  <w:endnote w:type="continuationSeparator" w:id="0">
    <w:p w14:paraId="4055AC05" w14:textId="77777777" w:rsidR="00904B14" w:rsidRDefault="00904B14" w:rsidP="0019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5762308"/>
      <w:docPartObj>
        <w:docPartGallery w:val="Page Numbers (Bottom of Page)"/>
        <w:docPartUnique/>
      </w:docPartObj>
    </w:sdtPr>
    <w:sdtContent>
      <w:p w14:paraId="71471A25" w14:textId="07416C6A" w:rsidR="001907B9" w:rsidRDefault="001907B9" w:rsidP="00BC6E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25594448"/>
      <w:docPartObj>
        <w:docPartGallery w:val="Page Numbers (Bottom of Page)"/>
        <w:docPartUnique/>
      </w:docPartObj>
    </w:sdtPr>
    <w:sdtContent>
      <w:p w14:paraId="0DE2996F" w14:textId="29282272" w:rsidR="001907B9" w:rsidRDefault="001907B9" w:rsidP="00BC6E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356472207"/>
      <w:docPartObj>
        <w:docPartGallery w:val="Page Numbers (Bottom of Page)"/>
        <w:docPartUnique/>
      </w:docPartObj>
    </w:sdtPr>
    <w:sdtContent>
      <w:p w14:paraId="4418DC2A" w14:textId="40A164AA" w:rsidR="001907B9" w:rsidRDefault="001907B9" w:rsidP="00BC6E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669132442"/>
      <w:docPartObj>
        <w:docPartGallery w:val="Page Numbers (Bottom of Page)"/>
        <w:docPartUnique/>
      </w:docPartObj>
    </w:sdtPr>
    <w:sdtContent>
      <w:p w14:paraId="44CD01AF" w14:textId="615AD51F" w:rsidR="001907B9" w:rsidRDefault="001907B9" w:rsidP="00BC6E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F2572CC" w14:textId="77777777" w:rsidR="001907B9" w:rsidRDefault="00190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1259512"/>
      <w:docPartObj>
        <w:docPartGallery w:val="Page Numbers (Bottom of Page)"/>
        <w:docPartUnique/>
      </w:docPartObj>
    </w:sdtPr>
    <w:sdtContent>
      <w:p w14:paraId="50F988B1" w14:textId="13E87A1E" w:rsidR="001907B9" w:rsidRDefault="001907B9" w:rsidP="001907B9">
        <w:pPr>
          <w:pStyle w:val="Footer"/>
          <w:framePr w:wrap="none" w:vAnchor="text" w:hAnchor="margin" w:xAlign="center" w:y="1"/>
          <w:tabs>
            <w:tab w:val="clear" w:pos="4680"/>
          </w:tabs>
          <w:ind w:left="-3600" w:right="-493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3E3C77E" w14:textId="4D46F825" w:rsidR="001907B9" w:rsidRDefault="001907B9" w:rsidP="001907B9">
    <w:pPr>
      <w:pStyle w:val="Footer"/>
      <w:ind w:right="-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8832561"/>
      <w:docPartObj>
        <w:docPartGallery w:val="Page Numbers (Bottom of Page)"/>
        <w:docPartUnique/>
      </w:docPartObj>
    </w:sdtPr>
    <w:sdtContent>
      <w:p w14:paraId="37665914" w14:textId="46AFCEB5" w:rsidR="001907B9" w:rsidRDefault="001907B9" w:rsidP="00BC6E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92022D" w14:textId="77777777" w:rsidR="001907B9" w:rsidRDefault="001907B9" w:rsidP="001907B9">
    <w:pPr>
      <w:pStyle w:val="Footer"/>
      <w:ind w:left="1440" w:right="-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F2FAB" w14:textId="77777777" w:rsidR="00904B14" w:rsidRDefault="00904B14" w:rsidP="001907B9">
      <w:r>
        <w:separator/>
      </w:r>
    </w:p>
  </w:footnote>
  <w:footnote w:type="continuationSeparator" w:id="0">
    <w:p w14:paraId="611BD8EF" w14:textId="77777777" w:rsidR="00904B14" w:rsidRDefault="00904B14" w:rsidP="00190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C31"/>
    <w:multiLevelType w:val="hybridMultilevel"/>
    <w:tmpl w:val="5C326400"/>
    <w:lvl w:ilvl="0" w:tplc="C792C9C0">
      <w:numFmt w:val="bullet"/>
      <w:lvlText w:val=""/>
      <w:lvlJc w:val="left"/>
      <w:pPr>
        <w:ind w:left="499" w:hanging="360"/>
      </w:pPr>
      <w:rPr>
        <w:rFonts w:ascii="Symbol" w:eastAsia="Symbol" w:hAnsi="Symbol" w:cs="Symbol" w:hint="default"/>
        <w:b w:val="0"/>
        <w:bCs w:val="0"/>
        <w:i w:val="0"/>
        <w:iCs w:val="0"/>
        <w:spacing w:val="0"/>
        <w:w w:val="100"/>
        <w:sz w:val="24"/>
        <w:szCs w:val="24"/>
        <w:lang w:val="en-US" w:eastAsia="en-US" w:bidi="ar-SA"/>
      </w:rPr>
    </w:lvl>
    <w:lvl w:ilvl="1" w:tplc="62BC239A">
      <w:numFmt w:val="bullet"/>
      <w:lvlText w:val=""/>
      <w:lvlJc w:val="left"/>
      <w:pPr>
        <w:ind w:left="859" w:hanging="360"/>
      </w:pPr>
      <w:rPr>
        <w:rFonts w:ascii="Symbol" w:eastAsia="Symbol" w:hAnsi="Symbol" w:cs="Symbol" w:hint="default"/>
        <w:b w:val="0"/>
        <w:bCs w:val="0"/>
        <w:i w:val="0"/>
        <w:iCs w:val="0"/>
        <w:spacing w:val="0"/>
        <w:w w:val="100"/>
        <w:sz w:val="24"/>
        <w:szCs w:val="24"/>
        <w:lang w:val="en-US" w:eastAsia="en-US" w:bidi="ar-SA"/>
      </w:rPr>
    </w:lvl>
    <w:lvl w:ilvl="2" w:tplc="2FE49B66">
      <w:numFmt w:val="bullet"/>
      <w:lvlText w:val="•"/>
      <w:lvlJc w:val="left"/>
      <w:pPr>
        <w:ind w:left="1770" w:hanging="360"/>
      </w:pPr>
      <w:rPr>
        <w:rFonts w:hint="default"/>
        <w:lang w:val="en-US" w:eastAsia="en-US" w:bidi="ar-SA"/>
      </w:rPr>
    </w:lvl>
    <w:lvl w:ilvl="3" w:tplc="308241B4">
      <w:numFmt w:val="bullet"/>
      <w:lvlText w:val="•"/>
      <w:lvlJc w:val="left"/>
      <w:pPr>
        <w:ind w:left="2681" w:hanging="360"/>
      </w:pPr>
      <w:rPr>
        <w:rFonts w:hint="default"/>
        <w:lang w:val="en-US" w:eastAsia="en-US" w:bidi="ar-SA"/>
      </w:rPr>
    </w:lvl>
    <w:lvl w:ilvl="4" w:tplc="028ABACC">
      <w:numFmt w:val="bullet"/>
      <w:lvlText w:val="•"/>
      <w:lvlJc w:val="left"/>
      <w:pPr>
        <w:ind w:left="3592" w:hanging="360"/>
      </w:pPr>
      <w:rPr>
        <w:rFonts w:hint="default"/>
        <w:lang w:val="en-US" w:eastAsia="en-US" w:bidi="ar-SA"/>
      </w:rPr>
    </w:lvl>
    <w:lvl w:ilvl="5" w:tplc="D986A6CC">
      <w:numFmt w:val="bullet"/>
      <w:lvlText w:val="•"/>
      <w:lvlJc w:val="left"/>
      <w:pPr>
        <w:ind w:left="4503" w:hanging="360"/>
      </w:pPr>
      <w:rPr>
        <w:rFonts w:hint="default"/>
        <w:lang w:val="en-US" w:eastAsia="en-US" w:bidi="ar-SA"/>
      </w:rPr>
    </w:lvl>
    <w:lvl w:ilvl="6" w:tplc="4A0C17EA">
      <w:numFmt w:val="bullet"/>
      <w:lvlText w:val="•"/>
      <w:lvlJc w:val="left"/>
      <w:pPr>
        <w:ind w:left="5414" w:hanging="360"/>
      </w:pPr>
      <w:rPr>
        <w:rFonts w:hint="default"/>
        <w:lang w:val="en-US" w:eastAsia="en-US" w:bidi="ar-SA"/>
      </w:rPr>
    </w:lvl>
    <w:lvl w:ilvl="7" w:tplc="C6A89EA6">
      <w:numFmt w:val="bullet"/>
      <w:lvlText w:val="•"/>
      <w:lvlJc w:val="left"/>
      <w:pPr>
        <w:ind w:left="6325" w:hanging="360"/>
      </w:pPr>
      <w:rPr>
        <w:rFonts w:hint="default"/>
        <w:lang w:val="en-US" w:eastAsia="en-US" w:bidi="ar-SA"/>
      </w:rPr>
    </w:lvl>
    <w:lvl w:ilvl="8" w:tplc="E8CC6E1C">
      <w:numFmt w:val="bullet"/>
      <w:lvlText w:val="•"/>
      <w:lvlJc w:val="left"/>
      <w:pPr>
        <w:ind w:left="7236" w:hanging="360"/>
      </w:pPr>
      <w:rPr>
        <w:rFonts w:hint="default"/>
        <w:lang w:val="en-US" w:eastAsia="en-US" w:bidi="ar-SA"/>
      </w:rPr>
    </w:lvl>
  </w:abstractNum>
  <w:abstractNum w:abstractNumId="1" w15:restartNumberingAfterBreak="0">
    <w:nsid w:val="0E743256"/>
    <w:multiLevelType w:val="hybridMultilevel"/>
    <w:tmpl w:val="9410B5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A21BC8"/>
    <w:multiLevelType w:val="hybridMultilevel"/>
    <w:tmpl w:val="02140AB2"/>
    <w:lvl w:ilvl="0" w:tplc="8FD8D0FA">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C6A07064">
      <w:numFmt w:val="bullet"/>
      <w:lvlText w:val="o"/>
      <w:lvlJc w:val="left"/>
      <w:pPr>
        <w:ind w:left="2380" w:hanging="360"/>
      </w:pPr>
      <w:rPr>
        <w:rFonts w:ascii="Courier New" w:eastAsia="Courier New" w:hAnsi="Courier New" w:cs="Courier New" w:hint="default"/>
        <w:b w:val="0"/>
        <w:bCs w:val="0"/>
        <w:i w:val="0"/>
        <w:iCs w:val="0"/>
        <w:spacing w:val="0"/>
        <w:w w:val="100"/>
        <w:sz w:val="24"/>
        <w:szCs w:val="24"/>
        <w:lang w:val="en-US" w:eastAsia="en-US" w:bidi="ar-SA"/>
      </w:rPr>
    </w:lvl>
    <w:lvl w:ilvl="2" w:tplc="1214C8D0">
      <w:numFmt w:val="bullet"/>
      <w:lvlText w:val="•"/>
      <w:lvlJc w:val="left"/>
      <w:pPr>
        <w:ind w:left="3251" w:hanging="360"/>
      </w:pPr>
      <w:rPr>
        <w:rFonts w:hint="default"/>
        <w:lang w:val="en-US" w:eastAsia="en-US" w:bidi="ar-SA"/>
      </w:rPr>
    </w:lvl>
    <w:lvl w:ilvl="3" w:tplc="80F23966">
      <w:numFmt w:val="bullet"/>
      <w:lvlText w:val="•"/>
      <w:lvlJc w:val="left"/>
      <w:pPr>
        <w:ind w:left="4122" w:hanging="360"/>
      </w:pPr>
      <w:rPr>
        <w:rFonts w:hint="default"/>
        <w:lang w:val="en-US" w:eastAsia="en-US" w:bidi="ar-SA"/>
      </w:rPr>
    </w:lvl>
    <w:lvl w:ilvl="4" w:tplc="55F2B932">
      <w:numFmt w:val="bullet"/>
      <w:lvlText w:val="•"/>
      <w:lvlJc w:val="left"/>
      <w:pPr>
        <w:ind w:left="4993" w:hanging="360"/>
      </w:pPr>
      <w:rPr>
        <w:rFonts w:hint="default"/>
        <w:lang w:val="en-US" w:eastAsia="en-US" w:bidi="ar-SA"/>
      </w:rPr>
    </w:lvl>
    <w:lvl w:ilvl="5" w:tplc="3AECF4A6">
      <w:numFmt w:val="bullet"/>
      <w:lvlText w:val="•"/>
      <w:lvlJc w:val="left"/>
      <w:pPr>
        <w:ind w:left="5864" w:hanging="360"/>
      </w:pPr>
      <w:rPr>
        <w:rFonts w:hint="default"/>
        <w:lang w:val="en-US" w:eastAsia="en-US" w:bidi="ar-SA"/>
      </w:rPr>
    </w:lvl>
    <w:lvl w:ilvl="6" w:tplc="061CDEB2">
      <w:numFmt w:val="bullet"/>
      <w:lvlText w:val="•"/>
      <w:lvlJc w:val="left"/>
      <w:pPr>
        <w:ind w:left="6735" w:hanging="360"/>
      </w:pPr>
      <w:rPr>
        <w:rFonts w:hint="default"/>
        <w:lang w:val="en-US" w:eastAsia="en-US" w:bidi="ar-SA"/>
      </w:rPr>
    </w:lvl>
    <w:lvl w:ilvl="7" w:tplc="DC541902">
      <w:numFmt w:val="bullet"/>
      <w:lvlText w:val="•"/>
      <w:lvlJc w:val="left"/>
      <w:pPr>
        <w:ind w:left="7606" w:hanging="360"/>
      </w:pPr>
      <w:rPr>
        <w:rFonts w:hint="default"/>
        <w:lang w:val="en-US" w:eastAsia="en-US" w:bidi="ar-SA"/>
      </w:rPr>
    </w:lvl>
    <w:lvl w:ilvl="8" w:tplc="B790AA98">
      <w:numFmt w:val="bullet"/>
      <w:lvlText w:val="•"/>
      <w:lvlJc w:val="left"/>
      <w:pPr>
        <w:ind w:left="8477" w:hanging="360"/>
      </w:pPr>
      <w:rPr>
        <w:rFonts w:hint="default"/>
        <w:lang w:val="en-US" w:eastAsia="en-US" w:bidi="ar-SA"/>
      </w:rPr>
    </w:lvl>
  </w:abstractNum>
  <w:abstractNum w:abstractNumId="3" w15:restartNumberingAfterBreak="0">
    <w:nsid w:val="156C0C9C"/>
    <w:multiLevelType w:val="hybridMultilevel"/>
    <w:tmpl w:val="EA40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EA4E5C"/>
    <w:multiLevelType w:val="multilevel"/>
    <w:tmpl w:val="96E0A796"/>
    <w:styleLink w:val="CurrentList1"/>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4C61FF"/>
    <w:multiLevelType w:val="hybridMultilevel"/>
    <w:tmpl w:val="8BA8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825E4"/>
    <w:multiLevelType w:val="hybridMultilevel"/>
    <w:tmpl w:val="96AE036C"/>
    <w:lvl w:ilvl="0" w:tplc="C8FC07BA">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694A5F"/>
    <w:multiLevelType w:val="hybridMultilevel"/>
    <w:tmpl w:val="E1283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1918"/>
    <w:multiLevelType w:val="multilevel"/>
    <w:tmpl w:val="D96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06E14"/>
    <w:multiLevelType w:val="hybridMultilevel"/>
    <w:tmpl w:val="A43AF648"/>
    <w:lvl w:ilvl="0" w:tplc="B8AC1564">
      <w:start w:val="1"/>
      <w:numFmt w:val="decimal"/>
      <w:lvlText w:val="(%1)"/>
      <w:lvlJc w:val="left"/>
      <w:pPr>
        <w:ind w:left="2469" w:hanging="411"/>
      </w:pPr>
      <w:rPr>
        <w:rFonts w:ascii="Times New Roman" w:eastAsia="Times New Roman" w:hAnsi="Times New Roman" w:cs="Times New Roman" w:hint="default"/>
        <w:color w:val="080808"/>
        <w:w w:val="109"/>
        <w:sz w:val="24"/>
        <w:szCs w:val="24"/>
      </w:rPr>
    </w:lvl>
    <w:lvl w:ilvl="1" w:tplc="ED42C4E2">
      <w:numFmt w:val="bullet"/>
      <w:lvlText w:val="•"/>
      <w:lvlJc w:val="left"/>
      <w:pPr>
        <w:ind w:left="3278" w:hanging="411"/>
      </w:pPr>
      <w:rPr>
        <w:rFonts w:hint="default"/>
      </w:rPr>
    </w:lvl>
    <w:lvl w:ilvl="2" w:tplc="86E8DE3A">
      <w:numFmt w:val="bullet"/>
      <w:lvlText w:val="•"/>
      <w:lvlJc w:val="left"/>
      <w:pPr>
        <w:ind w:left="4096" w:hanging="411"/>
      </w:pPr>
      <w:rPr>
        <w:rFonts w:hint="default"/>
      </w:rPr>
    </w:lvl>
    <w:lvl w:ilvl="3" w:tplc="18445C1C">
      <w:numFmt w:val="bullet"/>
      <w:lvlText w:val="•"/>
      <w:lvlJc w:val="left"/>
      <w:pPr>
        <w:ind w:left="4914" w:hanging="411"/>
      </w:pPr>
      <w:rPr>
        <w:rFonts w:hint="default"/>
      </w:rPr>
    </w:lvl>
    <w:lvl w:ilvl="4" w:tplc="03563D4C">
      <w:numFmt w:val="bullet"/>
      <w:lvlText w:val="•"/>
      <w:lvlJc w:val="left"/>
      <w:pPr>
        <w:ind w:left="5732" w:hanging="411"/>
      </w:pPr>
      <w:rPr>
        <w:rFonts w:hint="default"/>
      </w:rPr>
    </w:lvl>
    <w:lvl w:ilvl="5" w:tplc="135034F8">
      <w:numFmt w:val="bullet"/>
      <w:lvlText w:val="•"/>
      <w:lvlJc w:val="left"/>
      <w:pPr>
        <w:ind w:left="6550" w:hanging="411"/>
      </w:pPr>
      <w:rPr>
        <w:rFonts w:hint="default"/>
      </w:rPr>
    </w:lvl>
    <w:lvl w:ilvl="6" w:tplc="87C8793C">
      <w:numFmt w:val="bullet"/>
      <w:lvlText w:val="•"/>
      <w:lvlJc w:val="left"/>
      <w:pPr>
        <w:ind w:left="7368" w:hanging="411"/>
      </w:pPr>
      <w:rPr>
        <w:rFonts w:hint="default"/>
      </w:rPr>
    </w:lvl>
    <w:lvl w:ilvl="7" w:tplc="906AB146">
      <w:numFmt w:val="bullet"/>
      <w:lvlText w:val="•"/>
      <w:lvlJc w:val="left"/>
      <w:pPr>
        <w:ind w:left="8186" w:hanging="411"/>
      </w:pPr>
      <w:rPr>
        <w:rFonts w:hint="default"/>
      </w:rPr>
    </w:lvl>
    <w:lvl w:ilvl="8" w:tplc="50564CA4">
      <w:numFmt w:val="bullet"/>
      <w:lvlText w:val="•"/>
      <w:lvlJc w:val="left"/>
      <w:pPr>
        <w:ind w:left="9004" w:hanging="411"/>
      </w:pPr>
      <w:rPr>
        <w:rFonts w:hint="default"/>
      </w:rPr>
    </w:lvl>
  </w:abstractNum>
  <w:abstractNum w:abstractNumId="10" w15:restartNumberingAfterBreak="0">
    <w:nsid w:val="33AB5336"/>
    <w:multiLevelType w:val="hybridMultilevel"/>
    <w:tmpl w:val="05D0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36028"/>
    <w:multiLevelType w:val="hybridMultilevel"/>
    <w:tmpl w:val="49DAACC8"/>
    <w:lvl w:ilvl="0" w:tplc="280CC332">
      <w:start w:val="1"/>
      <w:numFmt w:val="decimal"/>
      <w:lvlText w:val="(%1)"/>
      <w:lvlJc w:val="left"/>
      <w:pPr>
        <w:ind w:left="2450" w:hanging="420"/>
        <w:jc w:val="right"/>
      </w:pPr>
      <w:rPr>
        <w:rFonts w:ascii="Times New Roman" w:eastAsia="Times New Roman" w:hAnsi="Times New Roman" w:cs="Times New Roman" w:hint="default"/>
        <w:color w:val="0C0C0C"/>
        <w:w w:val="106"/>
        <w:sz w:val="24"/>
        <w:szCs w:val="24"/>
      </w:rPr>
    </w:lvl>
    <w:lvl w:ilvl="1" w:tplc="0226BF7A">
      <w:numFmt w:val="bullet"/>
      <w:lvlText w:val="•"/>
      <w:lvlJc w:val="left"/>
      <w:pPr>
        <w:ind w:left="3278" w:hanging="420"/>
      </w:pPr>
      <w:rPr>
        <w:rFonts w:hint="default"/>
      </w:rPr>
    </w:lvl>
    <w:lvl w:ilvl="2" w:tplc="3F8A124A">
      <w:numFmt w:val="bullet"/>
      <w:lvlText w:val="•"/>
      <w:lvlJc w:val="left"/>
      <w:pPr>
        <w:ind w:left="4096" w:hanging="420"/>
      </w:pPr>
      <w:rPr>
        <w:rFonts w:hint="default"/>
      </w:rPr>
    </w:lvl>
    <w:lvl w:ilvl="3" w:tplc="F5F2DD28">
      <w:numFmt w:val="bullet"/>
      <w:lvlText w:val="•"/>
      <w:lvlJc w:val="left"/>
      <w:pPr>
        <w:ind w:left="4914" w:hanging="420"/>
      </w:pPr>
      <w:rPr>
        <w:rFonts w:hint="default"/>
      </w:rPr>
    </w:lvl>
    <w:lvl w:ilvl="4" w:tplc="C37E2F32">
      <w:numFmt w:val="bullet"/>
      <w:lvlText w:val="•"/>
      <w:lvlJc w:val="left"/>
      <w:pPr>
        <w:ind w:left="5732" w:hanging="420"/>
      </w:pPr>
      <w:rPr>
        <w:rFonts w:hint="default"/>
      </w:rPr>
    </w:lvl>
    <w:lvl w:ilvl="5" w:tplc="F2B0E132">
      <w:numFmt w:val="bullet"/>
      <w:lvlText w:val="•"/>
      <w:lvlJc w:val="left"/>
      <w:pPr>
        <w:ind w:left="6550" w:hanging="420"/>
      </w:pPr>
      <w:rPr>
        <w:rFonts w:hint="default"/>
      </w:rPr>
    </w:lvl>
    <w:lvl w:ilvl="6" w:tplc="F53A680A">
      <w:numFmt w:val="bullet"/>
      <w:lvlText w:val="•"/>
      <w:lvlJc w:val="left"/>
      <w:pPr>
        <w:ind w:left="7368" w:hanging="420"/>
      </w:pPr>
      <w:rPr>
        <w:rFonts w:hint="default"/>
      </w:rPr>
    </w:lvl>
    <w:lvl w:ilvl="7" w:tplc="C6984060">
      <w:numFmt w:val="bullet"/>
      <w:lvlText w:val="•"/>
      <w:lvlJc w:val="left"/>
      <w:pPr>
        <w:ind w:left="8186" w:hanging="420"/>
      </w:pPr>
      <w:rPr>
        <w:rFonts w:hint="default"/>
      </w:rPr>
    </w:lvl>
    <w:lvl w:ilvl="8" w:tplc="2AD8FBC8">
      <w:numFmt w:val="bullet"/>
      <w:lvlText w:val="•"/>
      <w:lvlJc w:val="left"/>
      <w:pPr>
        <w:ind w:left="9004" w:hanging="420"/>
      </w:pPr>
      <w:rPr>
        <w:rFonts w:hint="default"/>
      </w:rPr>
    </w:lvl>
  </w:abstractNum>
  <w:abstractNum w:abstractNumId="12" w15:restartNumberingAfterBreak="0">
    <w:nsid w:val="49754788"/>
    <w:multiLevelType w:val="hybridMultilevel"/>
    <w:tmpl w:val="CFF0C0BC"/>
    <w:lvl w:ilvl="0" w:tplc="04090001">
      <w:start w:val="1"/>
      <w:numFmt w:val="bullet"/>
      <w:lvlText w:val=""/>
      <w:lvlJc w:val="left"/>
      <w:pPr>
        <w:ind w:left="375" w:hanging="360"/>
      </w:pPr>
      <w:rPr>
        <w:rFonts w:ascii="Symbol" w:hAnsi="Symbol"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3" w15:restartNumberingAfterBreak="0">
    <w:nsid w:val="5A374B11"/>
    <w:multiLevelType w:val="hybridMultilevel"/>
    <w:tmpl w:val="02142BFE"/>
    <w:lvl w:ilvl="0" w:tplc="203ACF4C">
      <w:start w:val="1"/>
      <w:numFmt w:val="decimal"/>
      <w:lvlText w:val="(%1)"/>
      <w:lvlJc w:val="left"/>
      <w:pPr>
        <w:ind w:left="2428" w:hanging="426"/>
      </w:pPr>
      <w:rPr>
        <w:rFonts w:hint="default"/>
        <w:spacing w:val="-1"/>
        <w:w w:val="101"/>
      </w:rPr>
    </w:lvl>
    <w:lvl w:ilvl="1" w:tplc="486A8406">
      <w:numFmt w:val="bullet"/>
      <w:lvlText w:val="•"/>
      <w:lvlJc w:val="left"/>
      <w:pPr>
        <w:ind w:left="3242" w:hanging="426"/>
      </w:pPr>
      <w:rPr>
        <w:rFonts w:hint="default"/>
      </w:rPr>
    </w:lvl>
    <w:lvl w:ilvl="2" w:tplc="5CEE6B40">
      <w:numFmt w:val="bullet"/>
      <w:lvlText w:val="•"/>
      <w:lvlJc w:val="left"/>
      <w:pPr>
        <w:ind w:left="4064" w:hanging="426"/>
      </w:pPr>
      <w:rPr>
        <w:rFonts w:hint="default"/>
      </w:rPr>
    </w:lvl>
    <w:lvl w:ilvl="3" w:tplc="CD8612F4">
      <w:numFmt w:val="bullet"/>
      <w:lvlText w:val="•"/>
      <w:lvlJc w:val="left"/>
      <w:pPr>
        <w:ind w:left="4886" w:hanging="426"/>
      </w:pPr>
      <w:rPr>
        <w:rFonts w:hint="default"/>
      </w:rPr>
    </w:lvl>
    <w:lvl w:ilvl="4" w:tplc="645C7E7A">
      <w:numFmt w:val="bullet"/>
      <w:lvlText w:val="•"/>
      <w:lvlJc w:val="left"/>
      <w:pPr>
        <w:ind w:left="5708" w:hanging="426"/>
      </w:pPr>
      <w:rPr>
        <w:rFonts w:hint="default"/>
      </w:rPr>
    </w:lvl>
    <w:lvl w:ilvl="5" w:tplc="B1883212">
      <w:numFmt w:val="bullet"/>
      <w:lvlText w:val="•"/>
      <w:lvlJc w:val="left"/>
      <w:pPr>
        <w:ind w:left="6530" w:hanging="426"/>
      </w:pPr>
      <w:rPr>
        <w:rFonts w:hint="default"/>
      </w:rPr>
    </w:lvl>
    <w:lvl w:ilvl="6" w:tplc="685C1E10">
      <w:numFmt w:val="bullet"/>
      <w:lvlText w:val="•"/>
      <w:lvlJc w:val="left"/>
      <w:pPr>
        <w:ind w:left="7352" w:hanging="426"/>
      </w:pPr>
      <w:rPr>
        <w:rFonts w:hint="default"/>
      </w:rPr>
    </w:lvl>
    <w:lvl w:ilvl="7" w:tplc="9894F262">
      <w:numFmt w:val="bullet"/>
      <w:lvlText w:val="•"/>
      <w:lvlJc w:val="left"/>
      <w:pPr>
        <w:ind w:left="8174" w:hanging="426"/>
      </w:pPr>
      <w:rPr>
        <w:rFonts w:hint="default"/>
      </w:rPr>
    </w:lvl>
    <w:lvl w:ilvl="8" w:tplc="46EE9258">
      <w:numFmt w:val="bullet"/>
      <w:lvlText w:val="•"/>
      <w:lvlJc w:val="left"/>
      <w:pPr>
        <w:ind w:left="8996" w:hanging="426"/>
      </w:pPr>
      <w:rPr>
        <w:rFonts w:hint="default"/>
      </w:rPr>
    </w:lvl>
  </w:abstractNum>
  <w:abstractNum w:abstractNumId="14" w15:restartNumberingAfterBreak="0">
    <w:nsid w:val="60863A22"/>
    <w:multiLevelType w:val="hybridMultilevel"/>
    <w:tmpl w:val="F678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524841"/>
    <w:multiLevelType w:val="hybridMultilevel"/>
    <w:tmpl w:val="77C89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A55A38"/>
    <w:multiLevelType w:val="hybridMultilevel"/>
    <w:tmpl w:val="DB44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5340F5"/>
    <w:multiLevelType w:val="hybridMultilevel"/>
    <w:tmpl w:val="7C541E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9A5C2A"/>
    <w:multiLevelType w:val="hybridMultilevel"/>
    <w:tmpl w:val="1332CD36"/>
    <w:lvl w:ilvl="0" w:tplc="09F8A9F2">
      <w:start w:val="1"/>
      <w:numFmt w:val="decimal"/>
      <w:lvlText w:val="(%1)"/>
      <w:lvlJc w:val="left"/>
      <w:pPr>
        <w:ind w:left="2479" w:hanging="426"/>
      </w:pPr>
      <w:rPr>
        <w:rFonts w:ascii="Times New Roman" w:eastAsia="Times New Roman" w:hAnsi="Times New Roman" w:cs="Times New Roman" w:hint="default"/>
        <w:color w:val="0C0C0C"/>
        <w:w w:val="107"/>
        <w:sz w:val="23"/>
        <w:szCs w:val="23"/>
      </w:rPr>
    </w:lvl>
    <w:lvl w:ilvl="1" w:tplc="2CC01B10">
      <w:numFmt w:val="bullet"/>
      <w:lvlText w:val="•"/>
      <w:lvlJc w:val="left"/>
      <w:pPr>
        <w:ind w:left="3296" w:hanging="426"/>
      </w:pPr>
      <w:rPr>
        <w:rFonts w:hint="default"/>
      </w:rPr>
    </w:lvl>
    <w:lvl w:ilvl="2" w:tplc="A7B2D576">
      <w:numFmt w:val="bullet"/>
      <w:lvlText w:val="•"/>
      <w:lvlJc w:val="left"/>
      <w:pPr>
        <w:ind w:left="4112" w:hanging="426"/>
      </w:pPr>
      <w:rPr>
        <w:rFonts w:hint="default"/>
      </w:rPr>
    </w:lvl>
    <w:lvl w:ilvl="3" w:tplc="9CC4771A">
      <w:numFmt w:val="bullet"/>
      <w:lvlText w:val="•"/>
      <w:lvlJc w:val="left"/>
      <w:pPr>
        <w:ind w:left="4928" w:hanging="426"/>
      </w:pPr>
      <w:rPr>
        <w:rFonts w:hint="default"/>
      </w:rPr>
    </w:lvl>
    <w:lvl w:ilvl="4" w:tplc="8DC0A192">
      <w:numFmt w:val="bullet"/>
      <w:lvlText w:val="•"/>
      <w:lvlJc w:val="left"/>
      <w:pPr>
        <w:ind w:left="5744" w:hanging="426"/>
      </w:pPr>
      <w:rPr>
        <w:rFonts w:hint="default"/>
      </w:rPr>
    </w:lvl>
    <w:lvl w:ilvl="5" w:tplc="ED103462">
      <w:numFmt w:val="bullet"/>
      <w:lvlText w:val="•"/>
      <w:lvlJc w:val="left"/>
      <w:pPr>
        <w:ind w:left="6560" w:hanging="426"/>
      </w:pPr>
      <w:rPr>
        <w:rFonts w:hint="default"/>
      </w:rPr>
    </w:lvl>
    <w:lvl w:ilvl="6" w:tplc="1D742BF2">
      <w:numFmt w:val="bullet"/>
      <w:lvlText w:val="•"/>
      <w:lvlJc w:val="left"/>
      <w:pPr>
        <w:ind w:left="7376" w:hanging="426"/>
      </w:pPr>
      <w:rPr>
        <w:rFonts w:hint="default"/>
      </w:rPr>
    </w:lvl>
    <w:lvl w:ilvl="7" w:tplc="62109458">
      <w:numFmt w:val="bullet"/>
      <w:lvlText w:val="•"/>
      <w:lvlJc w:val="left"/>
      <w:pPr>
        <w:ind w:left="8192" w:hanging="426"/>
      </w:pPr>
      <w:rPr>
        <w:rFonts w:hint="default"/>
      </w:rPr>
    </w:lvl>
    <w:lvl w:ilvl="8" w:tplc="97F4D46A">
      <w:numFmt w:val="bullet"/>
      <w:lvlText w:val="•"/>
      <w:lvlJc w:val="left"/>
      <w:pPr>
        <w:ind w:left="9008" w:hanging="426"/>
      </w:pPr>
      <w:rPr>
        <w:rFonts w:hint="default"/>
      </w:rPr>
    </w:lvl>
  </w:abstractNum>
  <w:abstractNum w:abstractNumId="19" w15:restartNumberingAfterBreak="0">
    <w:nsid w:val="6EA50B12"/>
    <w:multiLevelType w:val="hybridMultilevel"/>
    <w:tmpl w:val="A7C82AE2"/>
    <w:lvl w:ilvl="0" w:tplc="7516676A">
      <w:start w:val="1"/>
      <w:numFmt w:val="decimal"/>
      <w:lvlText w:val="(%1)"/>
      <w:lvlJc w:val="left"/>
      <w:pPr>
        <w:ind w:left="2443" w:hanging="413"/>
      </w:pPr>
      <w:rPr>
        <w:rFonts w:ascii="Times New Roman" w:eastAsia="Times New Roman" w:hAnsi="Times New Roman" w:cs="Times New Roman" w:hint="default"/>
        <w:color w:val="080808"/>
        <w:w w:val="106"/>
        <w:sz w:val="23"/>
        <w:szCs w:val="23"/>
      </w:rPr>
    </w:lvl>
    <w:lvl w:ilvl="1" w:tplc="BCE09568">
      <w:numFmt w:val="bullet"/>
      <w:lvlText w:val="•"/>
      <w:lvlJc w:val="left"/>
      <w:pPr>
        <w:ind w:left="3260" w:hanging="413"/>
      </w:pPr>
      <w:rPr>
        <w:rFonts w:hint="default"/>
      </w:rPr>
    </w:lvl>
    <w:lvl w:ilvl="2" w:tplc="44AAC29A">
      <w:numFmt w:val="bullet"/>
      <w:lvlText w:val="•"/>
      <w:lvlJc w:val="left"/>
      <w:pPr>
        <w:ind w:left="4080" w:hanging="413"/>
      </w:pPr>
      <w:rPr>
        <w:rFonts w:hint="default"/>
      </w:rPr>
    </w:lvl>
    <w:lvl w:ilvl="3" w:tplc="0CCAE74E">
      <w:numFmt w:val="bullet"/>
      <w:lvlText w:val="•"/>
      <w:lvlJc w:val="left"/>
      <w:pPr>
        <w:ind w:left="4900" w:hanging="413"/>
      </w:pPr>
      <w:rPr>
        <w:rFonts w:hint="default"/>
      </w:rPr>
    </w:lvl>
    <w:lvl w:ilvl="4" w:tplc="1F44EABE">
      <w:numFmt w:val="bullet"/>
      <w:lvlText w:val="•"/>
      <w:lvlJc w:val="left"/>
      <w:pPr>
        <w:ind w:left="5720" w:hanging="413"/>
      </w:pPr>
      <w:rPr>
        <w:rFonts w:hint="default"/>
      </w:rPr>
    </w:lvl>
    <w:lvl w:ilvl="5" w:tplc="00AE50FE">
      <w:numFmt w:val="bullet"/>
      <w:lvlText w:val="•"/>
      <w:lvlJc w:val="left"/>
      <w:pPr>
        <w:ind w:left="6540" w:hanging="413"/>
      </w:pPr>
      <w:rPr>
        <w:rFonts w:hint="default"/>
      </w:rPr>
    </w:lvl>
    <w:lvl w:ilvl="6" w:tplc="A37406E6">
      <w:numFmt w:val="bullet"/>
      <w:lvlText w:val="•"/>
      <w:lvlJc w:val="left"/>
      <w:pPr>
        <w:ind w:left="7360" w:hanging="413"/>
      </w:pPr>
      <w:rPr>
        <w:rFonts w:hint="default"/>
      </w:rPr>
    </w:lvl>
    <w:lvl w:ilvl="7" w:tplc="1E92194A">
      <w:numFmt w:val="bullet"/>
      <w:lvlText w:val="•"/>
      <w:lvlJc w:val="left"/>
      <w:pPr>
        <w:ind w:left="8180" w:hanging="413"/>
      </w:pPr>
      <w:rPr>
        <w:rFonts w:hint="default"/>
      </w:rPr>
    </w:lvl>
    <w:lvl w:ilvl="8" w:tplc="980C6B36">
      <w:numFmt w:val="bullet"/>
      <w:lvlText w:val="•"/>
      <w:lvlJc w:val="left"/>
      <w:pPr>
        <w:ind w:left="9000" w:hanging="413"/>
      </w:pPr>
      <w:rPr>
        <w:rFonts w:hint="default"/>
      </w:rPr>
    </w:lvl>
  </w:abstractNum>
  <w:abstractNum w:abstractNumId="20" w15:restartNumberingAfterBreak="0">
    <w:nsid w:val="701C2B5A"/>
    <w:multiLevelType w:val="hybridMultilevel"/>
    <w:tmpl w:val="907A152A"/>
    <w:lvl w:ilvl="0" w:tplc="49D27D3A">
      <w:start w:val="1"/>
      <w:numFmt w:val="lowerLetter"/>
      <w:lvlText w:val="%1."/>
      <w:lvlJc w:val="left"/>
      <w:pPr>
        <w:ind w:left="1660" w:hanging="360"/>
      </w:pPr>
      <w:rPr>
        <w:rFonts w:ascii="Calibri" w:eastAsia="Calibri" w:hAnsi="Calibri" w:cs="Calibri" w:hint="default"/>
        <w:b w:val="0"/>
        <w:bCs w:val="0"/>
        <w:i w:val="0"/>
        <w:iCs w:val="0"/>
        <w:spacing w:val="0"/>
        <w:w w:val="100"/>
        <w:sz w:val="24"/>
        <w:szCs w:val="24"/>
        <w:lang w:val="en-US" w:eastAsia="en-US" w:bidi="ar-SA"/>
      </w:rPr>
    </w:lvl>
    <w:lvl w:ilvl="1" w:tplc="AC303306">
      <w:numFmt w:val="bullet"/>
      <w:lvlText w:val="•"/>
      <w:lvlJc w:val="left"/>
      <w:pPr>
        <w:ind w:left="2480" w:hanging="360"/>
      </w:pPr>
      <w:rPr>
        <w:rFonts w:hint="default"/>
        <w:lang w:val="en-US" w:eastAsia="en-US" w:bidi="ar-SA"/>
      </w:rPr>
    </w:lvl>
    <w:lvl w:ilvl="2" w:tplc="F3FA4BDA">
      <w:numFmt w:val="bullet"/>
      <w:lvlText w:val="•"/>
      <w:lvlJc w:val="left"/>
      <w:pPr>
        <w:ind w:left="3300" w:hanging="360"/>
      </w:pPr>
      <w:rPr>
        <w:rFonts w:hint="default"/>
        <w:lang w:val="en-US" w:eastAsia="en-US" w:bidi="ar-SA"/>
      </w:rPr>
    </w:lvl>
    <w:lvl w:ilvl="3" w:tplc="4CBAF78E">
      <w:numFmt w:val="bullet"/>
      <w:lvlText w:val="•"/>
      <w:lvlJc w:val="left"/>
      <w:pPr>
        <w:ind w:left="4120" w:hanging="360"/>
      </w:pPr>
      <w:rPr>
        <w:rFonts w:hint="default"/>
        <w:lang w:val="en-US" w:eastAsia="en-US" w:bidi="ar-SA"/>
      </w:rPr>
    </w:lvl>
    <w:lvl w:ilvl="4" w:tplc="C32E6C1C">
      <w:numFmt w:val="bullet"/>
      <w:lvlText w:val="•"/>
      <w:lvlJc w:val="left"/>
      <w:pPr>
        <w:ind w:left="4940" w:hanging="360"/>
      </w:pPr>
      <w:rPr>
        <w:rFonts w:hint="default"/>
        <w:lang w:val="en-US" w:eastAsia="en-US" w:bidi="ar-SA"/>
      </w:rPr>
    </w:lvl>
    <w:lvl w:ilvl="5" w:tplc="0F241FAE">
      <w:numFmt w:val="bullet"/>
      <w:lvlText w:val="•"/>
      <w:lvlJc w:val="left"/>
      <w:pPr>
        <w:ind w:left="5760" w:hanging="360"/>
      </w:pPr>
      <w:rPr>
        <w:rFonts w:hint="default"/>
        <w:lang w:val="en-US" w:eastAsia="en-US" w:bidi="ar-SA"/>
      </w:rPr>
    </w:lvl>
    <w:lvl w:ilvl="6" w:tplc="C254C696">
      <w:numFmt w:val="bullet"/>
      <w:lvlText w:val="•"/>
      <w:lvlJc w:val="left"/>
      <w:pPr>
        <w:ind w:left="6580" w:hanging="360"/>
      </w:pPr>
      <w:rPr>
        <w:rFonts w:hint="default"/>
        <w:lang w:val="en-US" w:eastAsia="en-US" w:bidi="ar-SA"/>
      </w:rPr>
    </w:lvl>
    <w:lvl w:ilvl="7" w:tplc="046E6108">
      <w:numFmt w:val="bullet"/>
      <w:lvlText w:val="•"/>
      <w:lvlJc w:val="left"/>
      <w:pPr>
        <w:ind w:left="7400" w:hanging="360"/>
      </w:pPr>
      <w:rPr>
        <w:rFonts w:hint="default"/>
        <w:lang w:val="en-US" w:eastAsia="en-US" w:bidi="ar-SA"/>
      </w:rPr>
    </w:lvl>
    <w:lvl w:ilvl="8" w:tplc="E452BF2A">
      <w:numFmt w:val="bullet"/>
      <w:lvlText w:val="•"/>
      <w:lvlJc w:val="left"/>
      <w:pPr>
        <w:ind w:left="8220" w:hanging="360"/>
      </w:pPr>
      <w:rPr>
        <w:rFonts w:hint="default"/>
        <w:lang w:val="en-US" w:eastAsia="en-US" w:bidi="ar-SA"/>
      </w:rPr>
    </w:lvl>
  </w:abstractNum>
  <w:abstractNum w:abstractNumId="21" w15:restartNumberingAfterBreak="0">
    <w:nsid w:val="74B87590"/>
    <w:multiLevelType w:val="hybridMultilevel"/>
    <w:tmpl w:val="CF0C8766"/>
    <w:lvl w:ilvl="0" w:tplc="FC74AE8A">
      <w:start w:val="1"/>
      <w:numFmt w:val="decimal"/>
      <w:lvlText w:val="(%1)"/>
      <w:lvlJc w:val="left"/>
      <w:pPr>
        <w:ind w:left="2452" w:hanging="422"/>
      </w:pPr>
      <w:rPr>
        <w:rFonts w:ascii="Times New Roman" w:eastAsia="Times New Roman" w:hAnsi="Times New Roman" w:cs="Times New Roman" w:hint="default"/>
        <w:color w:val="0C0C0C"/>
        <w:w w:val="106"/>
        <w:sz w:val="24"/>
        <w:szCs w:val="24"/>
      </w:rPr>
    </w:lvl>
    <w:lvl w:ilvl="1" w:tplc="58C84472">
      <w:numFmt w:val="bullet"/>
      <w:lvlText w:val="•"/>
      <w:lvlJc w:val="left"/>
      <w:pPr>
        <w:ind w:left="3278" w:hanging="422"/>
      </w:pPr>
      <w:rPr>
        <w:rFonts w:hint="default"/>
      </w:rPr>
    </w:lvl>
    <w:lvl w:ilvl="2" w:tplc="42C05162">
      <w:numFmt w:val="bullet"/>
      <w:lvlText w:val="•"/>
      <w:lvlJc w:val="left"/>
      <w:pPr>
        <w:ind w:left="4096" w:hanging="422"/>
      </w:pPr>
      <w:rPr>
        <w:rFonts w:hint="default"/>
      </w:rPr>
    </w:lvl>
    <w:lvl w:ilvl="3" w:tplc="83A616F0">
      <w:numFmt w:val="bullet"/>
      <w:lvlText w:val="•"/>
      <w:lvlJc w:val="left"/>
      <w:pPr>
        <w:ind w:left="4914" w:hanging="422"/>
      </w:pPr>
      <w:rPr>
        <w:rFonts w:hint="default"/>
      </w:rPr>
    </w:lvl>
    <w:lvl w:ilvl="4" w:tplc="5B7AE656">
      <w:numFmt w:val="bullet"/>
      <w:lvlText w:val="•"/>
      <w:lvlJc w:val="left"/>
      <w:pPr>
        <w:ind w:left="5732" w:hanging="422"/>
      </w:pPr>
      <w:rPr>
        <w:rFonts w:hint="default"/>
      </w:rPr>
    </w:lvl>
    <w:lvl w:ilvl="5" w:tplc="0160023E">
      <w:numFmt w:val="bullet"/>
      <w:lvlText w:val="•"/>
      <w:lvlJc w:val="left"/>
      <w:pPr>
        <w:ind w:left="6550" w:hanging="422"/>
      </w:pPr>
      <w:rPr>
        <w:rFonts w:hint="default"/>
      </w:rPr>
    </w:lvl>
    <w:lvl w:ilvl="6" w:tplc="4B48996E">
      <w:numFmt w:val="bullet"/>
      <w:lvlText w:val="•"/>
      <w:lvlJc w:val="left"/>
      <w:pPr>
        <w:ind w:left="7368" w:hanging="422"/>
      </w:pPr>
      <w:rPr>
        <w:rFonts w:hint="default"/>
      </w:rPr>
    </w:lvl>
    <w:lvl w:ilvl="7" w:tplc="A1C20758">
      <w:numFmt w:val="bullet"/>
      <w:lvlText w:val="•"/>
      <w:lvlJc w:val="left"/>
      <w:pPr>
        <w:ind w:left="8186" w:hanging="422"/>
      </w:pPr>
      <w:rPr>
        <w:rFonts w:hint="default"/>
      </w:rPr>
    </w:lvl>
    <w:lvl w:ilvl="8" w:tplc="205CC588">
      <w:numFmt w:val="bullet"/>
      <w:lvlText w:val="•"/>
      <w:lvlJc w:val="left"/>
      <w:pPr>
        <w:ind w:left="9004" w:hanging="422"/>
      </w:pPr>
      <w:rPr>
        <w:rFonts w:hint="default"/>
      </w:rPr>
    </w:lvl>
  </w:abstractNum>
  <w:abstractNum w:abstractNumId="22" w15:restartNumberingAfterBreak="0">
    <w:nsid w:val="77CF0F10"/>
    <w:multiLevelType w:val="hybridMultilevel"/>
    <w:tmpl w:val="F84882CC"/>
    <w:lvl w:ilvl="0" w:tplc="5538D936">
      <w:start w:val="2"/>
      <w:numFmt w:val="decimal"/>
      <w:lvlText w:val="(%1)"/>
      <w:lvlJc w:val="left"/>
      <w:pPr>
        <w:ind w:left="1020" w:hanging="419"/>
      </w:pPr>
      <w:rPr>
        <w:rFonts w:hint="default"/>
        <w:w w:val="105"/>
      </w:rPr>
    </w:lvl>
    <w:lvl w:ilvl="1" w:tplc="AD0E6032">
      <w:start w:val="1"/>
      <w:numFmt w:val="decimal"/>
      <w:lvlText w:val="(%2)"/>
      <w:lvlJc w:val="left"/>
      <w:pPr>
        <w:ind w:left="1363" w:hanging="364"/>
      </w:pPr>
      <w:rPr>
        <w:rFonts w:ascii="Times New Roman" w:eastAsia="Times New Roman" w:hAnsi="Times New Roman" w:cs="Times New Roman" w:hint="default"/>
        <w:color w:val="0C0C0C"/>
        <w:w w:val="103"/>
        <w:sz w:val="23"/>
        <w:szCs w:val="23"/>
      </w:rPr>
    </w:lvl>
    <w:lvl w:ilvl="2" w:tplc="D99E367C">
      <w:start w:val="1"/>
      <w:numFmt w:val="decimal"/>
      <w:lvlText w:val="(%3)"/>
      <w:lvlJc w:val="left"/>
      <w:pPr>
        <w:ind w:left="2259" w:hanging="359"/>
        <w:jc w:val="right"/>
      </w:pPr>
      <w:rPr>
        <w:rFonts w:ascii="Times New Roman" w:eastAsia="Times New Roman" w:hAnsi="Times New Roman" w:cs="Times New Roman" w:hint="default"/>
        <w:color w:val="080808"/>
        <w:w w:val="107"/>
        <w:sz w:val="23"/>
        <w:szCs w:val="23"/>
      </w:rPr>
    </w:lvl>
    <w:lvl w:ilvl="3" w:tplc="B5589A08">
      <w:numFmt w:val="bullet"/>
      <w:lvlText w:val="•"/>
      <w:lvlJc w:val="left"/>
      <w:pPr>
        <w:ind w:left="3110" w:hanging="359"/>
      </w:pPr>
      <w:rPr>
        <w:rFonts w:hint="default"/>
      </w:rPr>
    </w:lvl>
    <w:lvl w:ilvl="4" w:tplc="9F9E0084">
      <w:numFmt w:val="bullet"/>
      <w:lvlText w:val="•"/>
      <w:lvlJc w:val="left"/>
      <w:pPr>
        <w:ind w:left="3960" w:hanging="359"/>
      </w:pPr>
      <w:rPr>
        <w:rFonts w:hint="default"/>
      </w:rPr>
    </w:lvl>
    <w:lvl w:ilvl="5" w:tplc="09567696">
      <w:numFmt w:val="bullet"/>
      <w:lvlText w:val="•"/>
      <w:lvlJc w:val="left"/>
      <w:pPr>
        <w:ind w:left="4810" w:hanging="359"/>
      </w:pPr>
      <w:rPr>
        <w:rFonts w:hint="default"/>
      </w:rPr>
    </w:lvl>
    <w:lvl w:ilvl="6" w:tplc="C69CE63A">
      <w:numFmt w:val="bullet"/>
      <w:lvlText w:val="•"/>
      <w:lvlJc w:val="left"/>
      <w:pPr>
        <w:ind w:left="5660" w:hanging="359"/>
      </w:pPr>
      <w:rPr>
        <w:rFonts w:hint="default"/>
      </w:rPr>
    </w:lvl>
    <w:lvl w:ilvl="7" w:tplc="D4B22BB0">
      <w:numFmt w:val="bullet"/>
      <w:lvlText w:val="•"/>
      <w:lvlJc w:val="left"/>
      <w:pPr>
        <w:ind w:left="6510" w:hanging="359"/>
      </w:pPr>
      <w:rPr>
        <w:rFonts w:hint="default"/>
      </w:rPr>
    </w:lvl>
    <w:lvl w:ilvl="8" w:tplc="570AA672">
      <w:numFmt w:val="bullet"/>
      <w:lvlText w:val="•"/>
      <w:lvlJc w:val="left"/>
      <w:pPr>
        <w:ind w:left="7360" w:hanging="359"/>
      </w:pPr>
      <w:rPr>
        <w:rFonts w:hint="default"/>
      </w:rPr>
    </w:lvl>
  </w:abstractNum>
  <w:num w:numId="1" w16cid:durableId="402676731">
    <w:abstractNumId w:val="22"/>
  </w:num>
  <w:num w:numId="2" w16cid:durableId="830683987">
    <w:abstractNumId w:val="18"/>
  </w:num>
  <w:num w:numId="3" w16cid:durableId="80834244">
    <w:abstractNumId w:val="11"/>
  </w:num>
  <w:num w:numId="4" w16cid:durableId="183136396">
    <w:abstractNumId w:val="21"/>
  </w:num>
  <w:num w:numId="5" w16cid:durableId="485365909">
    <w:abstractNumId w:val="9"/>
  </w:num>
  <w:num w:numId="6" w16cid:durableId="1057124478">
    <w:abstractNumId w:val="13"/>
  </w:num>
  <w:num w:numId="7" w16cid:durableId="469371649">
    <w:abstractNumId w:val="19"/>
  </w:num>
  <w:num w:numId="8" w16cid:durableId="1206605109">
    <w:abstractNumId w:val="3"/>
  </w:num>
  <w:num w:numId="9" w16cid:durableId="1087573354">
    <w:abstractNumId w:val="8"/>
  </w:num>
  <w:num w:numId="10" w16cid:durableId="184906416">
    <w:abstractNumId w:val="6"/>
  </w:num>
  <w:num w:numId="11" w16cid:durableId="1454061880">
    <w:abstractNumId w:val="4"/>
  </w:num>
  <w:num w:numId="12" w16cid:durableId="1182402142">
    <w:abstractNumId w:val="15"/>
  </w:num>
  <w:num w:numId="13" w16cid:durableId="1968731563">
    <w:abstractNumId w:val="17"/>
  </w:num>
  <w:num w:numId="14" w16cid:durableId="941572109">
    <w:abstractNumId w:val="16"/>
  </w:num>
  <w:num w:numId="15" w16cid:durableId="1803764005">
    <w:abstractNumId w:val="0"/>
  </w:num>
  <w:num w:numId="16" w16cid:durableId="1623150975">
    <w:abstractNumId w:val="20"/>
  </w:num>
  <w:num w:numId="17" w16cid:durableId="1211577882">
    <w:abstractNumId w:val="12"/>
  </w:num>
  <w:num w:numId="18" w16cid:durableId="109133391">
    <w:abstractNumId w:val="2"/>
  </w:num>
  <w:num w:numId="19" w16cid:durableId="1621909706">
    <w:abstractNumId w:val="14"/>
  </w:num>
  <w:num w:numId="20" w16cid:durableId="1340549529">
    <w:abstractNumId w:val="5"/>
  </w:num>
  <w:num w:numId="21" w16cid:durableId="17780768">
    <w:abstractNumId w:val="10"/>
  </w:num>
  <w:num w:numId="22" w16cid:durableId="78531052">
    <w:abstractNumId w:val="7"/>
  </w:num>
  <w:num w:numId="23" w16cid:durableId="916866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E07"/>
    <w:rsid w:val="000070E7"/>
    <w:rsid w:val="000142FD"/>
    <w:rsid w:val="00020C88"/>
    <w:rsid w:val="00025A3F"/>
    <w:rsid w:val="00053304"/>
    <w:rsid w:val="000B2C9A"/>
    <w:rsid w:val="000F09D5"/>
    <w:rsid w:val="00121308"/>
    <w:rsid w:val="00151BAF"/>
    <w:rsid w:val="00184B1F"/>
    <w:rsid w:val="001907B9"/>
    <w:rsid w:val="0019122F"/>
    <w:rsid w:val="001F0042"/>
    <w:rsid w:val="00235EC6"/>
    <w:rsid w:val="00265458"/>
    <w:rsid w:val="0027717A"/>
    <w:rsid w:val="00292A20"/>
    <w:rsid w:val="002A5F4D"/>
    <w:rsid w:val="002D17E1"/>
    <w:rsid w:val="002F72E0"/>
    <w:rsid w:val="00311E61"/>
    <w:rsid w:val="00341FDC"/>
    <w:rsid w:val="00343861"/>
    <w:rsid w:val="00345F6E"/>
    <w:rsid w:val="00374BA5"/>
    <w:rsid w:val="00386BB5"/>
    <w:rsid w:val="003E2D2C"/>
    <w:rsid w:val="00407D09"/>
    <w:rsid w:val="00427CD3"/>
    <w:rsid w:val="00442256"/>
    <w:rsid w:val="004645D5"/>
    <w:rsid w:val="004806C0"/>
    <w:rsid w:val="004A287A"/>
    <w:rsid w:val="004B2359"/>
    <w:rsid w:val="004D5A15"/>
    <w:rsid w:val="005319A4"/>
    <w:rsid w:val="00537EB1"/>
    <w:rsid w:val="00560CF2"/>
    <w:rsid w:val="005648C6"/>
    <w:rsid w:val="0057342F"/>
    <w:rsid w:val="005C7A02"/>
    <w:rsid w:val="005D6DE3"/>
    <w:rsid w:val="00632FAB"/>
    <w:rsid w:val="00633636"/>
    <w:rsid w:val="00635A64"/>
    <w:rsid w:val="006413C6"/>
    <w:rsid w:val="00647F7F"/>
    <w:rsid w:val="0066158A"/>
    <w:rsid w:val="00671702"/>
    <w:rsid w:val="006739EC"/>
    <w:rsid w:val="006964AC"/>
    <w:rsid w:val="006B6E81"/>
    <w:rsid w:val="006C5911"/>
    <w:rsid w:val="006E09B6"/>
    <w:rsid w:val="006E1624"/>
    <w:rsid w:val="006E2608"/>
    <w:rsid w:val="006F341A"/>
    <w:rsid w:val="00711E07"/>
    <w:rsid w:val="007159C1"/>
    <w:rsid w:val="007350F7"/>
    <w:rsid w:val="00776AE3"/>
    <w:rsid w:val="00784A29"/>
    <w:rsid w:val="007A52AD"/>
    <w:rsid w:val="007A6AC3"/>
    <w:rsid w:val="007B62E5"/>
    <w:rsid w:val="007B6B7C"/>
    <w:rsid w:val="007D5176"/>
    <w:rsid w:val="007E3B93"/>
    <w:rsid w:val="00803686"/>
    <w:rsid w:val="00874BDD"/>
    <w:rsid w:val="00886BA8"/>
    <w:rsid w:val="00890908"/>
    <w:rsid w:val="008D5402"/>
    <w:rsid w:val="00904B14"/>
    <w:rsid w:val="00960105"/>
    <w:rsid w:val="00964CDB"/>
    <w:rsid w:val="009854B3"/>
    <w:rsid w:val="009B76DF"/>
    <w:rsid w:val="009C5895"/>
    <w:rsid w:val="009E43DF"/>
    <w:rsid w:val="009E7375"/>
    <w:rsid w:val="009F4668"/>
    <w:rsid w:val="00A05161"/>
    <w:rsid w:val="00A40DC4"/>
    <w:rsid w:val="00A42A33"/>
    <w:rsid w:val="00A638FE"/>
    <w:rsid w:val="00A82F03"/>
    <w:rsid w:val="00AA6090"/>
    <w:rsid w:val="00AA6E7D"/>
    <w:rsid w:val="00B17556"/>
    <w:rsid w:val="00B31948"/>
    <w:rsid w:val="00B938C9"/>
    <w:rsid w:val="00B958B7"/>
    <w:rsid w:val="00BD300D"/>
    <w:rsid w:val="00BE3E06"/>
    <w:rsid w:val="00BE6531"/>
    <w:rsid w:val="00C47095"/>
    <w:rsid w:val="00C75C48"/>
    <w:rsid w:val="00C85734"/>
    <w:rsid w:val="00CA5388"/>
    <w:rsid w:val="00CC5000"/>
    <w:rsid w:val="00CD4A89"/>
    <w:rsid w:val="00CE0443"/>
    <w:rsid w:val="00CE4FCD"/>
    <w:rsid w:val="00D2096A"/>
    <w:rsid w:val="00D562C4"/>
    <w:rsid w:val="00DA4D95"/>
    <w:rsid w:val="00DE6A07"/>
    <w:rsid w:val="00DF6BD8"/>
    <w:rsid w:val="00E04AAA"/>
    <w:rsid w:val="00E21F7B"/>
    <w:rsid w:val="00E60FDC"/>
    <w:rsid w:val="00E64819"/>
    <w:rsid w:val="00E76081"/>
    <w:rsid w:val="00EE79EE"/>
    <w:rsid w:val="00F03657"/>
    <w:rsid w:val="00F2696B"/>
    <w:rsid w:val="00F36D37"/>
    <w:rsid w:val="00F55F55"/>
    <w:rsid w:val="00FD1B2C"/>
    <w:rsid w:val="00FD2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FAB88"/>
  <w15:docId w15:val="{345EC285-C625-4318-BC43-57EA5925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Arial" w:eastAsia="Arial" w:hAnsi="Arial" w:cs="Arial"/>
      <w:sz w:val="30"/>
      <w:szCs w:val="30"/>
    </w:rPr>
  </w:style>
  <w:style w:type="paragraph" w:styleId="Heading2">
    <w:name w:val="heading 2"/>
    <w:basedOn w:val="Normal"/>
    <w:uiPriority w:val="1"/>
    <w:qFormat/>
    <w:pPr>
      <w:ind w:left="2469"/>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2469" w:hanging="4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64819"/>
    <w:rPr>
      <w:color w:val="0000FF" w:themeColor="hyperlink"/>
      <w:u w:val="single"/>
    </w:rPr>
  </w:style>
  <w:style w:type="character" w:styleId="UnresolvedMention">
    <w:name w:val="Unresolved Mention"/>
    <w:basedOn w:val="DefaultParagraphFont"/>
    <w:uiPriority w:val="99"/>
    <w:semiHidden/>
    <w:unhideWhenUsed/>
    <w:rsid w:val="00E64819"/>
    <w:rPr>
      <w:color w:val="605E5C"/>
      <w:shd w:val="clear" w:color="auto" w:fill="E1DFDD"/>
    </w:rPr>
  </w:style>
  <w:style w:type="character" w:styleId="FollowedHyperlink">
    <w:name w:val="FollowedHyperlink"/>
    <w:basedOn w:val="DefaultParagraphFont"/>
    <w:uiPriority w:val="99"/>
    <w:semiHidden/>
    <w:unhideWhenUsed/>
    <w:rsid w:val="00E64819"/>
    <w:rPr>
      <w:color w:val="800080" w:themeColor="followedHyperlink"/>
      <w:u w:val="single"/>
    </w:rPr>
  </w:style>
  <w:style w:type="table" w:styleId="TableGrid">
    <w:name w:val="Table Grid"/>
    <w:basedOn w:val="TableNormal"/>
    <w:uiPriority w:val="39"/>
    <w:rsid w:val="008D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A6AC3"/>
    <w:rPr>
      <w:b/>
      <w:bCs/>
    </w:rPr>
  </w:style>
  <w:style w:type="paragraph" w:styleId="Header">
    <w:name w:val="header"/>
    <w:basedOn w:val="Normal"/>
    <w:link w:val="HeaderChar"/>
    <w:uiPriority w:val="99"/>
    <w:unhideWhenUsed/>
    <w:rsid w:val="001907B9"/>
    <w:pPr>
      <w:tabs>
        <w:tab w:val="center" w:pos="4680"/>
        <w:tab w:val="right" w:pos="9360"/>
      </w:tabs>
    </w:pPr>
  </w:style>
  <w:style w:type="character" w:customStyle="1" w:styleId="HeaderChar">
    <w:name w:val="Header Char"/>
    <w:basedOn w:val="DefaultParagraphFont"/>
    <w:link w:val="Header"/>
    <w:uiPriority w:val="99"/>
    <w:rsid w:val="001907B9"/>
    <w:rPr>
      <w:rFonts w:ascii="Times New Roman" w:eastAsia="Times New Roman" w:hAnsi="Times New Roman" w:cs="Times New Roman"/>
    </w:rPr>
  </w:style>
  <w:style w:type="paragraph" w:styleId="Footer">
    <w:name w:val="footer"/>
    <w:basedOn w:val="Normal"/>
    <w:link w:val="FooterChar"/>
    <w:uiPriority w:val="99"/>
    <w:unhideWhenUsed/>
    <w:rsid w:val="001907B9"/>
    <w:pPr>
      <w:tabs>
        <w:tab w:val="center" w:pos="4680"/>
        <w:tab w:val="right" w:pos="9360"/>
      </w:tabs>
    </w:pPr>
  </w:style>
  <w:style w:type="character" w:customStyle="1" w:styleId="FooterChar">
    <w:name w:val="Footer Char"/>
    <w:basedOn w:val="DefaultParagraphFont"/>
    <w:link w:val="Footer"/>
    <w:uiPriority w:val="99"/>
    <w:rsid w:val="001907B9"/>
    <w:rPr>
      <w:rFonts w:ascii="Times New Roman" w:eastAsia="Times New Roman" w:hAnsi="Times New Roman" w:cs="Times New Roman"/>
    </w:rPr>
  </w:style>
  <w:style w:type="character" w:styleId="PageNumber">
    <w:name w:val="page number"/>
    <w:basedOn w:val="DefaultParagraphFont"/>
    <w:uiPriority w:val="99"/>
    <w:semiHidden/>
    <w:unhideWhenUsed/>
    <w:rsid w:val="001907B9"/>
  </w:style>
  <w:style w:type="numbering" w:customStyle="1" w:styleId="CurrentList1">
    <w:name w:val="Current List1"/>
    <w:uiPriority w:val="99"/>
    <w:rsid w:val="001907B9"/>
    <w:pPr>
      <w:numPr>
        <w:numId w:val="11"/>
      </w:numPr>
    </w:pPr>
  </w:style>
  <w:style w:type="character" w:customStyle="1" w:styleId="BodyTextChar">
    <w:name w:val="Body Text Char"/>
    <w:basedOn w:val="DefaultParagraphFont"/>
    <w:link w:val="BodyText"/>
    <w:uiPriority w:val="1"/>
    <w:rsid w:val="00635A64"/>
    <w:rPr>
      <w:rFonts w:ascii="Times New Roman" w:eastAsia="Times New Roman" w:hAnsi="Times New Roman" w:cs="Times New Roman"/>
      <w:sz w:val="23"/>
      <w:szCs w:val="23"/>
    </w:rPr>
  </w:style>
  <w:style w:type="paragraph" w:styleId="TOCHeading">
    <w:name w:val="TOC Heading"/>
    <w:basedOn w:val="Heading1"/>
    <w:next w:val="Normal"/>
    <w:uiPriority w:val="39"/>
    <w:unhideWhenUsed/>
    <w:qFormat/>
    <w:rsid w:val="006964AC"/>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964AC"/>
    <w:pPr>
      <w:spacing w:after="100"/>
    </w:pPr>
  </w:style>
  <w:style w:type="paragraph" w:styleId="TOC2">
    <w:name w:val="toc 2"/>
    <w:basedOn w:val="Normal"/>
    <w:next w:val="Normal"/>
    <w:autoRedefine/>
    <w:uiPriority w:val="39"/>
    <w:unhideWhenUsed/>
    <w:rsid w:val="006964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519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elca.or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tnllutheranwomen.com" TargetMode="External"/><Relationship Id="rId17" Type="http://schemas.openxmlformats.org/officeDocument/2006/relationships/hyperlink" Target="https://www.womenoftheelca.org/logo-licensing-agreemen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tnllutheranwom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womenoftheelca.org/about" TargetMode="Externa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B54F1-28C2-4DAF-9C59-D6542E97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2652</Words>
  <Characters>15121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Texas Tech University Health Sciences Center</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Nye, Pamela</dc:creator>
  <cp:lastModifiedBy>Jane Winge</cp:lastModifiedBy>
  <cp:revision>4</cp:revision>
  <dcterms:created xsi:type="dcterms:W3CDTF">2025-08-12T02:07:00Z</dcterms:created>
  <dcterms:modified xsi:type="dcterms:W3CDTF">2025-09-13T22:27:00Z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2020-07-13T00:00:00Z</vt:filetime>
  </property>
  <property fmtid="{D5CDD505-2E9C-101B-9397-08002B2CF9AE}" pid="3" name="LastSaved">
    <vt:filetime>2020-07-13T00:00:00Z</vt:filetime>
  </property>
</Properties>
</file>